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7AEE" w14:textId="77777777" w:rsidR="00637AFB" w:rsidRDefault="00637AFB" w:rsidP="00637AFB">
      <w:pPr>
        <w:pStyle w:val="DocumentTitle"/>
      </w:pPr>
      <w:r>
        <w:t>The Open Group</w:t>
      </w:r>
      <w:r w:rsidRPr="00DD5EEF">
        <w:rPr>
          <w:vertAlign w:val="superscript"/>
        </w:rPr>
        <w:t>®</w:t>
      </w:r>
      <w:r w:rsidRPr="007E0B56">
        <w:t xml:space="preserve"> Certification for People</w:t>
      </w:r>
    </w:p>
    <w:p w14:paraId="0573D781" w14:textId="09BB31DE" w:rsidR="00637AFB" w:rsidRDefault="00637AFB" w:rsidP="00637AFB">
      <w:pPr>
        <w:pStyle w:val="DocumentSubtitle"/>
      </w:pPr>
      <w:r>
        <w:t>Training Course Accreditation Checklist</w:t>
      </w:r>
    </w:p>
    <w:p w14:paraId="6D74B589" w14:textId="7EDAAACA" w:rsidR="0025288D" w:rsidRDefault="0025288D" w:rsidP="00F7550C">
      <w:pPr>
        <w:pStyle w:val="DocumentDateVersion"/>
      </w:pPr>
      <w:r>
        <w:t>Affiliate Management</w:t>
      </w:r>
    </w:p>
    <w:p w14:paraId="5A156FF9" w14:textId="52474FDD" w:rsidR="007162C5" w:rsidRDefault="0025288D" w:rsidP="00F7550C">
      <w:pPr>
        <w:pStyle w:val="DocumentDateVersion"/>
      </w:pPr>
      <w:r>
        <w:t>September</w:t>
      </w:r>
      <w:r w:rsidR="00F24744">
        <w:t xml:space="preserve"> 2017</w:t>
      </w:r>
      <w:r w:rsidR="00731FD8">
        <w:br/>
        <w:t>V</w:t>
      </w:r>
      <w:r w:rsidR="007162C5">
        <w:t xml:space="preserve">ersion </w:t>
      </w:r>
      <w:r>
        <w:t>1.0</w:t>
      </w:r>
    </w:p>
    <w:p w14:paraId="481F1793" w14:textId="77777777" w:rsidR="00637AFB" w:rsidRDefault="00637AFB" w:rsidP="00637AFB">
      <w:pPr>
        <w:pStyle w:val="Heading1"/>
      </w:pPr>
      <w:bookmarkStart w:id="0" w:name="pgfId-1018673"/>
      <w:bookmarkStart w:id="1" w:name="_Toc87601538"/>
      <w:bookmarkStart w:id="2" w:name="_Toc87622921"/>
      <w:bookmarkStart w:id="3" w:name="_Toc219899345"/>
      <w:bookmarkEnd w:id="0"/>
      <w:r>
        <w:lastRenderedPageBreak/>
        <w:t>Introduction</w:t>
      </w:r>
      <w:bookmarkEnd w:id="1"/>
      <w:bookmarkEnd w:id="2"/>
      <w:bookmarkEnd w:id="3"/>
    </w:p>
    <w:p w14:paraId="6BD84694" w14:textId="740303E6" w:rsidR="00637AFB" w:rsidRDefault="00662727" w:rsidP="00637AFB">
      <w:pPr>
        <w:pStyle w:val="BodyText"/>
      </w:pPr>
      <w:r>
        <w:t xml:space="preserve">This document is completed by a training course provider to facilitate assessment of </w:t>
      </w:r>
      <w:r w:rsidR="00F05F7F">
        <w:t xml:space="preserve">documentation related to </w:t>
      </w:r>
      <w:r>
        <w:t>a training c</w:t>
      </w:r>
      <w:r w:rsidR="00F05F7F">
        <w:t>ourse already accredited</w:t>
      </w:r>
      <w:r>
        <w:t xml:space="preserve"> within The Open Group Certification for People program.</w:t>
      </w:r>
      <w:r w:rsidR="00F05F7F">
        <w:t xml:space="preserve"> </w:t>
      </w:r>
      <w:r w:rsidR="00637AFB">
        <w:t>The assessment consists of the validation of:</w:t>
      </w:r>
    </w:p>
    <w:p w14:paraId="63189659" w14:textId="00DA0F40" w:rsidR="00637AFB" w:rsidRDefault="00637AFB" w:rsidP="000E38A9">
      <w:pPr>
        <w:pStyle w:val="ListBullet2"/>
      </w:pPr>
      <w:r>
        <w:t>Quality conformance</w:t>
      </w:r>
      <w:r w:rsidR="003F1E86">
        <w:t xml:space="preserve"> of procedures documenting Affiliate Management</w:t>
      </w:r>
    </w:p>
    <w:p w14:paraId="36B414CB" w14:textId="77777777" w:rsidR="00637AFB" w:rsidRDefault="00637AFB" w:rsidP="00637AFB">
      <w:pPr>
        <w:pStyle w:val="BodyText"/>
      </w:pPr>
      <w:r>
        <w:t>This document enables the training provider to verify that all accreditation requirements are met and to communicate to the assessor where they are addressed. It contains 3 checklists:</w:t>
      </w:r>
    </w:p>
    <w:p w14:paraId="358E883D" w14:textId="288A81EE" w:rsidR="00637AFB" w:rsidRDefault="00637AFB" w:rsidP="000E38A9">
      <w:pPr>
        <w:pStyle w:val="ListBullet2"/>
      </w:pPr>
      <w:r>
        <w:t xml:space="preserve">Checklist 1: </w:t>
      </w:r>
      <w:r w:rsidR="000E0EC4">
        <w:t>G</w:t>
      </w:r>
      <w:r>
        <w:t>eneric training provider requirements, which experienced training organizations are expected to meet and to have documented in their Quality Management System</w:t>
      </w:r>
      <w:r w:rsidR="000E0EC4">
        <w:t xml:space="preserve"> (QMS)</w:t>
      </w:r>
    </w:p>
    <w:p w14:paraId="380D537E" w14:textId="77777777" w:rsidR="00637AFB" w:rsidRDefault="00637AFB" w:rsidP="000E38A9">
      <w:pPr>
        <w:pStyle w:val="ListBullet2"/>
      </w:pPr>
      <w:r>
        <w:t>Checklist 2: The Open Group specific requirements, which might need to be added to the existing QMS or the creation of an addendum</w:t>
      </w:r>
    </w:p>
    <w:p w14:paraId="58F3754C" w14:textId="77777777" w:rsidR="00C8307D" w:rsidRDefault="00637AFB" w:rsidP="000E38A9">
      <w:pPr>
        <w:pStyle w:val="ListBullet2"/>
      </w:pPr>
      <w:r>
        <w:t xml:space="preserve">Checklist 3: </w:t>
      </w:r>
      <w:r w:rsidR="000E0EC4">
        <w:t>R</w:t>
      </w:r>
      <w:r>
        <w:t>ecords management, lists the records that are expected to be kept for the duration of the accreditation and which show evidence that the requirements are met</w:t>
      </w:r>
      <w:r w:rsidR="00F7550C">
        <w:t>.</w:t>
      </w:r>
    </w:p>
    <w:p w14:paraId="497ED7AB" w14:textId="60FE992E" w:rsidR="00637AFB" w:rsidRDefault="00637AFB" w:rsidP="000E38A9">
      <w:pPr>
        <w:pStyle w:val="BodyText"/>
      </w:pPr>
      <w:r>
        <w:t>This document is used in conjunction with the applicable Training Cours</w:t>
      </w:r>
      <w:r w:rsidR="00F05F7F">
        <w:t>e Accreditation checklist and documentation validated during the Accreditation process</w:t>
      </w:r>
      <w:r>
        <w:t>. The assessor will use the</w:t>
      </w:r>
      <w:r w:rsidR="00297CD0">
        <w:t xml:space="preserve"> completed checklist</w:t>
      </w:r>
      <w:r>
        <w:t xml:space="preserve"> to perform the documentation assessment phase of the accreditation process in order to determine whether the </w:t>
      </w:r>
      <w:r w:rsidR="00297CD0">
        <w:t>additional procedures related to the Accredited Training C</w:t>
      </w:r>
      <w:r>
        <w:t>ourse meets the Accreditation Requirements.</w:t>
      </w:r>
    </w:p>
    <w:p w14:paraId="22248860" w14:textId="77777777" w:rsidR="00637AFB" w:rsidRDefault="00637AFB" w:rsidP="00637AFB">
      <w:pPr>
        <w:pStyle w:val="BodyText"/>
      </w:pPr>
      <w:r>
        <w:t>Regardless of the application used to populate it, t</w:t>
      </w:r>
      <w:r w:rsidRPr="004E5780">
        <w:t>his docu</w:t>
      </w:r>
      <w:r>
        <w:t>ment must be submitted in a format that can be edited by the assessor. Microsoft Word, iWork Pages, and Open Office are acceptable formats. Alternate formats may be used only with approval from the assessor.</w:t>
      </w:r>
    </w:p>
    <w:p w14:paraId="6E9088C3" w14:textId="77777777" w:rsidR="00637AFB" w:rsidRDefault="00637AFB" w:rsidP="00637AFB">
      <w:pPr>
        <w:pStyle w:val="BodyText"/>
      </w:pPr>
      <w:r>
        <w:t>Please do not change the format of this document.</w:t>
      </w:r>
    </w:p>
    <w:p w14:paraId="39DBA264" w14:textId="77777777" w:rsidR="00637AFB" w:rsidRDefault="00637AFB" w:rsidP="00637AFB">
      <w:pPr>
        <w:pStyle w:val="Heading2"/>
      </w:pPr>
      <w:bookmarkStart w:id="4" w:name="_Ref244597721"/>
      <w:r>
        <w:t>Program document References</w:t>
      </w:r>
    </w:p>
    <w:p w14:paraId="39F1B26A" w14:textId="77777777" w:rsidR="00637AFB" w:rsidRPr="00A11E08" w:rsidRDefault="00637AFB" w:rsidP="00637AFB">
      <w:r>
        <w:t>The acronyms below are used in the checklists within this document to identify the source document from which the specified requirement is derived, as indicated in the “Requirement Source”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8372"/>
      </w:tblGrid>
      <w:tr w:rsidR="00637AFB" w14:paraId="63E9AA85" w14:textId="77777777" w:rsidTr="00731FD8">
        <w:trPr>
          <w:cantSplit/>
        </w:trPr>
        <w:tc>
          <w:tcPr>
            <w:tcW w:w="0" w:type="auto"/>
            <w:shd w:val="pct5" w:color="auto" w:fill="auto"/>
            <w:vAlign w:val="bottom"/>
          </w:tcPr>
          <w:p w14:paraId="08566F6B" w14:textId="77777777" w:rsidR="00637AFB" w:rsidRDefault="00637AFB" w:rsidP="00731FD8">
            <w:pPr>
              <w:pStyle w:val="TableHeading"/>
            </w:pPr>
            <w:r>
              <w:t>Acronym</w:t>
            </w:r>
          </w:p>
        </w:tc>
        <w:tc>
          <w:tcPr>
            <w:tcW w:w="0" w:type="auto"/>
            <w:shd w:val="pct5" w:color="auto" w:fill="auto"/>
            <w:vAlign w:val="bottom"/>
          </w:tcPr>
          <w:p w14:paraId="76FD065A" w14:textId="77777777" w:rsidR="00637AFB" w:rsidRDefault="00637AFB" w:rsidP="00731FD8">
            <w:pPr>
              <w:pStyle w:val="TableHeading"/>
            </w:pPr>
            <w:r>
              <w:t>Document</w:t>
            </w:r>
          </w:p>
        </w:tc>
      </w:tr>
      <w:tr w:rsidR="00637AFB" w14:paraId="46E284DC" w14:textId="77777777" w:rsidTr="00731FD8">
        <w:trPr>
          <w:cantSplit/>
        </w:trPr>
        <w:tc>
          <w:tcPr>
            <w:tcW w:w="0" w:type="auto"/>
          </w:tcPr>
          <w:p w14:paraId="163FAC07" w14:textId="72223CC6" w:rsidR="00637AFB" w:rsidRDefault="00637AFB" w:rsidP="00731FD8">
            <w:pPr>
              <w:pStyle w:val="TableText"/>
            </w:pPr>
            <w:r>
              <w:t>AP</w:t>
            </w:r>
          </w:p>
        </w:tc>
        <w:tc>
          <w:tcPr>
            <w:tcW w:w="0" w:type="auto"/>
          </w:tcPr>
          <w:p w14:paraId="23B737C0" w14:textId="77777777" w:rsidR="00637AFB" w:rsidRPr="003B04FB" w:rsidRDefault="00637AFB" w:rsidP="00731FD8">
            <w:pPr>
              <w:pStyle w:val="TableText"/>
            </w:pPr>
            <w:r>
              <w:t>The Open Group</w:t>
            </w:r>
            <w:r w:rsidRPr="003B04FB">
              <w:t xml:space="preserve"> Certification for People: Training Course Accreditation Policy</w:t>
            </w:r>
            <w:r>
              <w:t>, Version 1.1</w:t>
            </w:r>
          </w:p>
        </w:tc>
      </w:tr>
      <w:tr w:rsidR="00637AFB" w14:paraId="03625DD3" w14:textId="77777777" w:rsidTr="00731FD8">
        <w:trPr>
          <w:cantSplit/>
        </w:trPr>
        <w:tc>
          <w:tcPr>
            <w:tcW w:w="0" w:type="auto"/>
          </w:tcPr>
          <w:p w14:paraId="7B0FCA07" w14:textId="26827D87" w:rsidR="00637AFB" w:rsidRDefault="00637AFB" w:rsidP="00731FD8">
            <w:pPr>
              <w:pStyle w:val="TableText"/>
            </w:pPr>
            <w:r>
              <w:t>AR</w:t>
            </w:r>
          </w:p>
        </w:tc>
        <w:tc>
          <w:tcPr>
            <w:tcW w:w="0" w:type="auto"/>
          </w:tcPr>
          <w:p w14:paraId="27C67424" w14:textId="77777777" w:rsidR="00637AFB" w:rsidRPr="003B04FB" w:rsidRDefault="00637AFB" w:rsidP="00731FD8">
            <w:pPr>
              <w:pStyle w:val="TableText"/>
            </w:pPr>
            <w:r>
              <w:t>The Open Group</w:t>
            </w:r>
            <w:r w:rsidRPr="003B04FB">
              <w:t xml:space="preserve"> Certification for People: Training Course Accreditation Requirements</w:t>
            </w:r>
            <w:r>
              <w:t>, Version 1.1</w:t>
            </w:r>
          </w:p>
        </w:tc>
      </w:tr>
    </w:tbl>
    <w:p w14:paraId="6FB62BD6" w14:textId="77777777" w:rsidR="00637AFB" w:rsidRDefault="00637AFB" w:rsidP="00637AFB">
      <w:pPr>
        <w:pStyle w:val="Heading2"/>
      </w:pPr>
      <w:bookmarkStart w:id="5" w:name="_Ref244597703"/>
      <w:bookmarkStart w:id="6" w:name="_Ref220470393"/>
      <w:r>
        <w:t>Checklist Instructions</w:t>
      </w:r>
      <w:bookmarkEnd w:id="5"/>
    </w:p>
    <w:p w14:paraId="3ABC95D2" w14:textId="77777777" w:rsidR="00637AFB" w:rsidRDefault="00637AFB" w:rsidP="00637AFB">
      <w:pPr>
        <w:pStyle w:val="BodyText"/>
      </w:pPr>
      <w:r>
        <w:t>Please complete each of the checklists in this document.</w:t>
      </w:r>
    </w:p>
    <w:p w14:paraId="6FCC7479" w14:textId="77777777" w:rsidR="00637AFB" w:rsidRDefault="00637AFB" w:rsidP="00637AFB">
      <w:pPr>
        <w:pStyle w:val="BodyText"/>
      </w:pPr>
      <w:r>
        <w:t>Document name: document addressing the requirement.</w:t>
      </w:r>
    </w:p>
    <w:p w14:paraId="119D4856" w14:textId="362F3078" w:rsidR="00637AFB" w:rsidRDefault="00637AFB" w:rsidP="00637AFB">
      <w:pPr>
        <w:pStyle w:val="BodyText"/>
      </w:pPr>
      <w:r>
        <w:t xml:space="preserve">Reference </w:t>
      </w:r>
      <w:r w:rsidR="00662727">
        <w:t>with</w:t>
      </w:r>
      <w:r>
        <w:t>in document: section number</w:t>
      </w:r>
      <w:r w:rsidR="007C2EC3">
        <w:t xml:space="preserve"> </w:t>
      </w:r>
      <w:r w:rsidR="00662727">
        <w:t>or</w:t>
      </w:r>
      <w:r w:rsidR="00FA7325">
        <w:t xml:space="preserve"> </w:t>
      </w:r>
      <w:r>
        <w:t>other location indication.</w:t>
      </w:r>
    </w:p>
    <w:p w14:paraId="59ECC0D1" w14:textId="77777777" w:rsidR="00637AFB" w:rsidRPr="00D34623" w:rsidRDefault="00637AFB" w:rsidP="00637AFB">
      <w:pPr>
        <w:pStyle w:val="BodyText"/>
      </w:pPr>
      <w:r>
        <w:t>The “Applicant Comment” column is used to provide additional information. Comments are not considered as formal evidence.</w:t>
      </w:r>
    </w:p>
    <w:p w14:paraId="6AADE6E4" w14:textId="17CA1A2C" w:rsidR="00637AFB" w:rsidRDefault="00637AFB" w:rsidP="00637AFB">
      <w:pPr>
        <w:pStyle w:val="BodyText"/>
      </w:pPr>
      <w:r>
        <w:t xml:space="preserve">This Accreditation Checklist provides a mapping between your Quality Management System documentation and the Accreditation Requirements; this checklist does not replace </w:t>
      </w:r>
      <w:r w:rsidR="00662727">
        <w:t>your QMS</w:t>
      </w:r>
      <w:r>
        <w:t>.</w:t>
      </w:r>
    </w:p>
    <w:p w14:paraId="2C7FB848" w14:textId="77777777" w:rsidR="00637AFB" w:rsidRDefault="00637AFB" w:rsidP="00637AFB">
      <w:pPr>
        <w:pStyle w:val="BodyText"/>
      </w:pPr>
      <w:r>
        <w:lastRenderedPageBreak/>
        <w:t>Guidance to the applicant on how to properly complete the checklist and satisfy the requirement is provided in blue text. Though you do not need to implement the requirement exactly as stated, your assessor will be looking to see you have addressed the requirement in a way which is consistent with this guidance.</w:t>
      </w:r>
      <w:bookmarkEnd w:id="6"/>
    </w:p>
    <w:p w14:paraId="3ACD7ADF" w14:textId="77777777" w:rsidR="00637AFB" w:rsidRDefault="00637AFB" w:rsidP="00637AFB">
      <w:pPr>
        <w:pStyle w:val="Heading2"/>
      </w:pPr>
      <w:r>
        <w:t>Training Course Information</w:t>
      </w:r>
    </w:p>
    <w:p w14:paraId="77EF993F" w14:textId="7341146F" w:rsidR="00637AFB" w:rsidRPr="00D50A21" w:rsidRDefault="00637AFB" w:rsidP="00637AFB">
      <w:r>
        <w:t xml:space="preserve">Provide information on the </w:t>
      </w:r>
      <w:r w:rsidR="00444466">
        <w:t>Accredited Training Course</w:t>
      </w:r>
      <w:r>
        <w:t xml:space="preserve">, including the training provider and program. This information must be consistent with the information as specified in the </w:t>
      </w:r>
      <w:r w:rsidR="00444466">
        <w:t>Conformance Declaration</w:t>
      </w:r>
      <w:bookmarkStart w:id="7" w:name="_GoBack"/>
      <w:bookmarkEnd w:id="7"/>
      <w:r>
        <w: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28"/>
        <w:gridCol w:w="6210"/>
      </w:tblGrid>
      <w:tr w:rsidR="00637AFB" w14:paraId="52F34416" w14:textId="77777777" w:rsidTr="00731FD8">
        <w:tc>
          <w:tcPr>
            <w:tcW w:w="2628" w:type="dxa"/>
            <w:shd w:val="pct5" w:color="auto" w:fill="auto"/>
          </w:tcPr>
          <w:p w14:paraId="3DD6F6BB" w14:textId="77777777" w:rsidR="00637AFB" w:rsidRDefault="00637AFB" w:rsidP="00731FD8">
            <w:pPr>
              <w:pStyle w:val="TableHeading"/>
            </w:pPr>
            <w:r>
              <w:t>Program Name</w:t>
            </w:r>
          </w:p>
        </w:tc>
        <w:tc>
          <w:tcPr>
            <w:tcW w:w="6210" w:type="dxa"/>
            <w:shd w:val="clear" w:color="auto" w:fill="auto"/>
          </w:tcPr>
          <w:p w14:paraId="7AC42CB0" w14:textId="77777777" w:rsidR="00637AFB" w:rsidRDefault="00637AFB" w:rsidP="00731FD8">
            <w:pPr>
              <w:pStyle w:val="TableText"/>
            </w:pPr>
          </w:p>
        </w:tc>
      </w:tr>
      <w:tr w:rsidR="00637AFB" w14:paraId="70726AFE" w14:textId="77777777" w:rsidTr="00731FD8">
        <w:tc>
          <w:tcPr>
            <w:tcW w:w="2628" w:type="dxa"/>
            <w:shd w:val="pct5" w:color="auto" w:fill="auto"/>
          </w:tcPr>
          <w:p w14:paraId="5987EC6A" w14:textId="77777777" w:rsidR="00637AFB" w:rsidRDefault="00637AFB" w:rsidP="00731FD8">
            <w:pPr>
              <w:pStyle w:val="TableHeading"/>
            </w:pPr>
            <w:r>
              <w:t>Organization Name</w:t>
            </w:r>
          </w:p>
        </w:tc>
        <w:tc>
          <w:tcPr>
            <w:tcW w:w="6210" w:type="dxa"/>
            <w:shd w:val="clear" w:color="auto" w:fill="auto"/>
          </w:tcPr>
          <w:p w14:paraId="4E8571FA" w14:textId="77777777" w:rsidR="00637AFB" w:rsidRDefault="00637AFB" w:rsidP="00731FD8">
            <w:pPr>
              <w:pStyle w:val="TableText"/>
            </w:pPr>
          </w:p>
        </w:tc>
      </w:tr>
      <w:tr w:rsidR="00637AFB" w14:paraId="4AEFDC11" w14:textId="77777777" w:rsidTr="00731FD8">
        <w:tc>
          <w:tcPr>
            <w:tcW w:w="2628" w:type="dxa"/>
            <w:shd w:val="pct5" w:color="auto" w:fill="auto"/>
          </w:tcPr>
          <w:p w14:paraId="707F970B" w14:textId="77777777" w:rsidR="00637AFB" w:rsidRDefault="00637AFB" w:rsidP="00731FD8">
            <w:pPr>
              <w:pStyle w:val="TableHeading"/>
            </w:pPr>
            <w:r>
              <w:t>Training Course Name</w:t>
            </w:r>
          </w:p>
        </w:tc>
        <w:tc>
          <w:tcPr>
            <w:tcW w:w="6210" w:type="dxa"/>
            <w:shd w:val="clear" w:color="auto" w:fill="auto"/>
          </w:tcPr>
          <w:p w14:paraId="69D27C1A" w14:textId="77777777" w:rsidR="00637AFB" w:rsidRDefault="00637AFB" w:rsidP="00731FD8">
            <w:pPr>
              <w:pStyle w:val="TableText"/>
            </w:pPr>
          </w:p>
        </w:tc>
      </w:tr>
    </w:tbl>
    <w:p w14:paraId="6EDA6438" w14:textId="77777777" w:rsidR="00637AFB" w:rsidRPr="00D50A21" w:rsidRDefault="00637AFB" w:rsidP="00637AFB"/>
    <w:p w14:paraId="4B43B5B3" w14:textId="0AF56FFF" w:rsidR="00637AFB" w:rsidRDefault="00637AFB" w:rsidP="00637AFB">
      <w:pPr>
        <w:pStyle w:val="Heading2"/>
      </w:pPr>
      <w:r>
        <w:t>Applica</w:t>
      </w:r>
      <w:r w:rsidR="003C7D41">
        <w:t>tion information</w:t>
      </w:r>
      <w:bookmarkEnd w:id="4"/>
    </w:p>
    <w:p w14:paraId="202C19DE" w14:textId="77777777" w:rsidR="007D721D" w:rsidRDefault="007D721D" w:rsidP="007D721D"/>
    <w:p w14:paraId="56E91F68" w14:textId="06E33E66" w:rsidR="007D721D" w:rsidRPr="007D721D" w:rsidRDefault="007D721D" w:rsidP="007D721D">
      <w:r>
        <w:t>Checklist: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28"/>
        <w:gridCol w:w="6210"/>
      </w:tblGrid>
      <w:tr w:rsidR="001C5BE1" w14:paraId="1A286A1E" w14:textId="77777777" w:rsidTr="00731FD8">
        <w:tc>
          <w:tcPr>
            <w:tcW w:w="2628" w:type="dxa"/>
            <w:shd w:val="pct5" w:color="auto" w:fill="auto"/>
          </w:tcPr>
          <w:p w14:paraId="309088F3" w14:textId="1B7BB25B" w:rsidR="001C5BE1" w:rsidRDefault="001C5BE1" w:rsidP="00731FD8">
            <w:pPr>
              <w:pStyle w:val="TableHeading"/>
            </w:pPr>
            <w:r>
              <w:t>Scope</w:t>
            </w:r>
          </w:p>
        </w:tc>
        <w:tc>
          <w:tcPr>
            <w:tcW w:w="6210" w:type="dxa"/>
            <w:shd w:val="clear" w:color="auto" w:fill="auto"/>
          </w:tcPr>
          <w:p w14:paraId="33E2AD8B" w14:textId="7375FC09" w:rsidR="001C5BE1" w:rsidRDefault="001C5BE1" w:rsidP="00731FD8">
            <w:pPr>
              <w:pStyle w:val="TableText"/>
            </w:pPr>
            <w:r>
              <w:t>Affiliate management</w:t>
            </w:r>
          </w:p>
        </w:tc>
      </w:tr>
      <w:tr w:rsidR="00637AFB" w14:paraId="5303B885" w14:textId="77777777" w:rsidTr="00731FD8">
        <w:tc>
          <w:tcPr>
            <w:tcW w:w="2628" w:type="dxa"/>
            <w:shd w:val="pct5" w:color="auto" w:fill="auto"/>
          </w:tcPr>
          <w:p w14:paraId="7F9E6984" w14:textId="277D6853" w:rsidR="00637AFB" w:rsidRDefault="007D721D" w:rsidP="00731FD8">
            <w:pPr>
              <w:pStyle w:val="TableHeading"/>
            </w:pPr>
            <w:r>
              <w:t>Author</w:t>
            </w:r>
          </w:p>
        </w:tc>
        <w:tc>
          <w:tcPr>
            <w:tcW w:w="6210" w:type="dxa"/>
            <w:shd w:val="clear" w:color="auto" w:fill="auto"/>
          </w:tcPr>
          <w:p w14:paraId="7B42F6D1" w14:textId="77777777" w:rsidR="00637AFB" w:rsidRDefault="00637AFB" w:rsidP="00731FD8">
            <w:pPr>
              <w:pStyle w:val="TableText"/>
            </w:pPr>
          </w:p>
        </w:tc>
      </w:tr>
      <w:tr w:rsidR="00BC0C44" w14:paraId="5A9FFE89" w14:textId="77777777" w:rsidTr="00731FD8">
        <w:tc>
          <w:tcPr>
            <w:tcW w:w="2628" w:type="dxa"/>
            <w:shd w:val="pct5" w:color="auto" w:fill="auto"/>
          </w:tcPr>
          <w:p w14:paraId="41D32C5E" w14:textId="46F4A1EA" w:rsidR="00BC0C44" w:rsidRDefault="00BC0C44" w:rsidP="00731FD8">
            <w:pPr>
              <w:pStyle w:val="TableHeading"/>
            </w:pPr>
            <w:r>
              <w:t>Version</w:t>
            </w:r>
          </w:p>
        </w:tc>
        <w:tc>
          <w:tcPr>
            <w:tcW w:w="6210" w:type="dxa"/>
            <w:shd w:val="clear" w:color="auto" w:fill="auto"/>
          </w:tcPr>
          <w:p w14:paraId="5D59D728" w14:textId="77777777" w:rsidR="00BC0C44" w:rsidRDefault="00BC0C44" w:rsidP="00731FD8">
            <w:pPr>
              <w:pStyle w:val="TableText"/>
            </w:pPr>
          </w:p>
        </w:tc>
      </w:tr>
      <w:tr w:rsidR="00637AFB" w14:paraId="6DB5F4D8" w14:textId="77777777" w:rsidTr="00731FD8">
        <w:tc>
          <w:tcPr>
            <w:tcW w:w="2628" w:type="dxa"/>
            <w:shd w:val="pct5" w:color="auto" w:fill="auto"/>
          </w:tcPr>
          <w:p w14:paraId="50CAA540" w14:textId="0FF61ED1" w:rsidR="00637AFB" w:rsidRDefault="00C8307D" w:rsidP="00731FD8">
            <w:pPr>
              <w:pStyle w:val="TableHeading"/>
            </w:pPr>
            <w:r>
              <w:t>S</w:t>
            </w:r>
            <w:r w:rsidR="00637AFB">
              <w:t>ubmission</w:t>
            </w:r>
            <w:r>
              <w:t xml:space="preserve"> Date</w:t>
            </w:r>
          </w:p>
        </w:tc>
        <w:tc>
          <w:tcPr>
            <w:tcW w:w="6210" w:type="dxa"/>
            <w:shd w:val="clear" w:color="auto" w:fill="auto"/>
          </w:tcPr>
          <w:p w14:paraId="0932676A" w14:textId="77777777" w:rsidR="00637AFB" w:rsidRDefault="00637AFB" w:rsidP="00731FD8">
            <w:pPr>
              <w:pStyle w:val="TableText"/>
            </w:pPr>
          </w:p>
        </w:tc>
      </w:tr>
      <w:tr w:rsidR="00637AFB" w14:paraId="367C981D" w14:textId="77777777" w:rsidTr="00731FD8">
        <w:tc>
          <w:tcPr>
            <w:tcW w:w="2628" w:type="dxa"/>
            <w:shd w:val="pct5" w:color="auto" w:fill="auto"/>
          </w:tcPr>
          <w:p w14:paraId="780B1686" w14:textId="77777777" w:rsidR="00637AFB" w:rsidRDefault="00637AFB" w:rsidP="00731FD8">
            <w:pPr>
              <w:pStyle w:val="TableHeading"/>
            </w:pPr>
            <w:r>
              <w:t>Comment</w:t>
            </w:r>
          </w:p>
        </w:tc>
        <w:tc>
          <w:tcPr>
            <w:tcW w:w="6210" w:type="dxa"/>
            <w:shd w:val="clear" w:color="auto" w:fill="auto"/>
          </w:tcPr>
          <w:p w14:paraId="5C6C0159" w14:textId="77777777" w:rsidR="00637AFB" w:rsidRDefault="00637AFB" w:rsidP="00731FD8">
            <w:pPr>
              <w:pStyle w:val="TableText"/>
            </w:pPr>
          </w:p>
        </w:tc>
      </w:tr>
    </w:tbl>
    <w:p w14:paraId="64E44FC6" w14:textId="77777777" w:rsidR="00637AFB" w:rsidRPr="005043DC" w:rsidRDefault="00637AFB" w:rsidP="00637AFB"/>
    <w:p w14:paraId="25D54476" w14:textId="77777777" w:rsidR="00637AFB" w:rsidRDefault="00637AFB" w:rsidP="00637AFB">
      <w:pPr>
        <w:pStyle w:val="BodyText"/>
      </w:pPr>
      <w:r>
        <w:t>Supporting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060"/>
        <w:gridCol w:w="4736"/>
      </w:tblGrid>
      <w:tr w:rsidR="00637AFB" w14:paraId="4A623F19" w14:textId="77777777" w:rsidTr="00731FD8">
        <w:tc>
          <w:tcPr>
            <w:tcW w:w="2844" w:type="dxa"/>
            <w:shd w:val="pct5" w:color="auto" w:fill="auto"/>
          </w:tcPr>
          <w:p w14:paraId="01B01B11" w14:textId="77777777" w:rsidR="00637AFB" w:rsidRDefault="00637AFB" w:rsidP="00731FD8">
            <w:pPr>
              <w:pStyle w:val="TableHeading"/>
            </w:pPr>
            <w:r>
              <w:t>Document Name</w:t>
            </w:r>
          </w:p>
        </w:tc>
        <w:tc>
          <w:tcPr>
            <w:tcW w:w="1060" w:type="dxa"/>
            <w:shd w:val="pct5" w:color="auto" w:fill="auto"/>
          </w:tcPr>
          <w:p w14:paraId="5C0B177E" w14:textId="77777777" w:rsidR="00637AFB" w:rsidRDefault="00637AFB" w:rsidP="00731FD8">
            <w:pPr>
              <w:pStyle w:val="TableHeading"/>
            </w:pPr>
            <w:r>
              <w:t>Version</w:t>
            </w:r>
          </w:p>
        </w:tc>
        <w:tc>
          <w:tcPr>
            <w:tcW w:w="4736" w:type="dxa"/>
            <w:shd w:val="pct5" w:color="auto" w:fill="auto"/>
          </w:tcPr>
          <w:p w14:paraId="30911F15" w14:textId="77777777" w:rsidR="00637AFB" w:rsidRDefault="00637AFB" w:rsidP="00731FD8">
            <w:pPr>
              <w:pStyle w:val="TableHeading"/>
            </w:pPr>
            <w:r>
              <w:t>Comment</w:t>
            </w:r>
          </w:p>
        </w:tc>
      </w:tr>
      <w:tr w:rsidR="00637AFB" w14:paraId="0404FF11" w14:textId="77777777" w:rsidTr="00731FD8">
        <w:tc>
          <w:tcPr>
            <w:tcW w:w="2844" w:type="dxa"/>
          </w:tcPr>
          <w:p w14:paraId="361B6D16" w14:textId="77777777" w:rsidR="00637AFB" w:rsidRDefault="00637AFB" w:rsidP="00731FD8">
            <w:pPr>
              <w:pStyle w:val="TableText"/>
            </w:pPr>
          </w:p>
        </w:tc>
        <w:tc>
          <w:tcPr>
            <w:tcW w:w="1060" w:type="dxa"/>
          </w:tcPr>
          <w:p w14:paraId="5534B803" w14:textId="77777777" w:rsidR="00637AFB" w:rsidRDefault="00637AFB" w:rsidP="00731FD8">
            <w:pPr>
              <w:pStyle w:val="TableText"/>
            </w:pPr>
          </w:p>
        </w:tc>
        <w:tc>
          <w:tcPr>
            <w:tcW w:w="4736" w:type="dxa"/>
          </w:tcPr>
          <w:p w14:paraId="62842ED1" w14:textId="77777777" w:rsidR="00637AFB" w:rsidRDefault="00637AFB" w:rsidP="00731FD8">
            <w:pPr>
              <w:pStyle w:val="TableText"/>
            </w:pPr>
          </w:p>
        </w:tc>
      </w:tr>
      <w:tr w:rsidR="00637AFB" w14:paraId="794F6CFD" w14:textId="77777777" w:rsidTr="00731FD8">
        <w:tc>
          <w:tcPr>
            <w:tcW w:w="2844" w:type="dxa"/>
          </w:tcPr>
          <w:p w14:paraId="4EB9DB4F" w14:textId="77777777" w:rsidR="00637AFB" w:rsidRDefault="00637AFB" w:rsidP="00731FD8">
            <w:pPr>
              <w:pStyle w:val="TableText"/>
            </w:pPr>
          </w:p>
        </w:tc>
        <w:tc>
          <w:tcPr>
            <w:tcW w:w="1060" w:type="dxa"/>
          </w:tcPr>
          <w:p w14:paraId="4B1F3F03" w14:textId="77777777" w:rsidR="00637AFB" w:rsidRDefault="00637AFB" w:rsidP="00731FD8">
            <w:pPr>
              <w:pStyle w:val="TableText"/>
            </w:pPr>
          </w:p>
        </w:tc>
        <w:tc>
          <w:tcPr>
            <w:tcW w:w="4736" w:type="dxa"/>
          </w:tcPr>
          <w:p w14:paraId="08C143B7" w14:textId="77777777" w:rsidR="00637AFB" w:rsidRDefault="00637AFB" w:rsidP="00731FD8">
            <w:pPr>
              <w:pStyle w:val="TableText"/>
            </w:pPr>
          </w:p>
        </w:tc>
      </w:tr>
      <w:tr w:rsidR="00637AFB" w14:paraId="70EA6579" w14:textId="77777777" w:rsidTr="00731FD8">
        <w:tc>
          <w:tcPr>
            <w:tcW w:w="2844" w:type="dxa"/>
          </w:tcPr>
          <w:p w14:paraId="771517E0" w14:textId="77777777" w:rsidR="00637AFB" w:rsidRDefault="00637AFB" w:rsidP="00731FD8">
            <w:pPr>
              <w:pStyle w:val="TableText"/>
            </w:pPr>
          </w:p>
        </w:tc>
        <w:tc>
          <w:tcPr>
            <w:tcW w:w="1060" w:type="dxa"/>
          </w:tcPr>
          <w:p w14:paraId="7F41D0DA" w14:textId="77777777" w:rsidR="00637AFB" w:rsidRDefault="00637AFB" w:rsidP="00731FD8">
            <w:pPr>
              <w:pStyle w:val="TableText"/>
            </w:pPr>
          </w:p>
        </w:tc>
        <w:tc>
          <w:tcPr>
            <w:tcW w:w="4736" w:type="dxa"/>
          </w:tcPr>
          <w:p w14:paraId="1AF62B5E" w14:textId="77777777" w:rsidR="00637AFB" w:rsidRDefault="00637AFB" w:rsidP="00731FD8">
            <w:pPr>
              <w:pStyle w:val="TableText"/>
            </w:pPr>
          </w:p>
        </w:tc>
      </w:tr>
      <w:tr w:rsidR="00637AFB" w14:paraId="6D6BA3B1" w14:textId="77777777" w:rsidTr="00731FD8">
        <w:tc>
          <w:tcPr>
            <w:tcW w:w="2844" w:type="dxa"/>
          </w:tcPr>
          <w:p w14:paraId="6B43D93A" w14:textId="77777777" w:rsidR="00637AFB" w:rsidRDefault="00637AFB" w:rsidP="00731FD8">
            <w:pPr>
              <w:pStyle w:val="TableText"/>
            </w:pPr>
          </w:p>
        </w:tc>
        <w:tc>
          <w:tcPr>
            <w:tcW w:w="1060" w:type="dxa"/>
          </w:tcPr>
          <w:p w14:paraId="24F17318" w14:textId="77777777" w:rsidR="00637AFB" w:rsidRDefault="00637AFB" w:rsidP="00731FD8">
            <w:pPr>
              <w:pStyle w:val="TableText"/>
            </w:pPr>
          </w:p>
        </w:tc>
        <w:tc>
          <w:tcPr>
            <w:tcW w:w="4736" w:type="dxa"/>
          </w:tcPr>
          <w:p w14:paraId="5DD91E48" w14:textId="77777777" w:rsidR="00637AFB" w:rsidRDefault="00637AFB" w:rsidP="00731FD8">
            <w:pPr>
              <w:pStyle w:val="TableText"/>
            </w:pPr>
          </w:p>
        </w:tc>
      </w:tr>
      <w:tr w:rsidR="00637AFB" w14:paraId="30CC8A57" w14:textId="77777777" w:rsidTr="00731FD8">
        <w:tc>
          <w:tcPr>
            <w:tcW w:w="2844" w:type="dxa"/>
          </w:tcPr>
          <w:p w14:paraId="5573C0F3" w14:textId="77777777" w:rsidR="00637AFB" w:rsidRDefault="00637AFB" w:rsidP="00731FD8">
            <w:pPr>
              <w:pStyle w:val="TableText"/>
            </w:pPr>
          </w:p>
        </w:tc>
        <w:tc>
          <w:tcPr>
            <w:tcW w:w="1060" w:type="dxa"/>
          </w:tcPr>
          <w:p w14:paraId="54BE09A9" w14:textId="77777777" w:rsidR="00637AFB" w:rsidRDefault="00637AFB" w:rsidP="00731FD8">
            <w:pPr>
              <w:pStyle w:val="TableText"/>
            </w:pPr>
          </w:p>
        </w:tc>
        <w:tc>
          <w:tcPr>
            <w:tcW w:w="4736" w:type="dxa"/>
          </w:tcPr>
          <w:p w14:paraId="19857B01" w14:textId="77777777" w:rsidR="00637AFB" w:rsidRDefault="00637AFB" w:rsidP="00731FD8">
            <w:pPr>
              <w:pStyle w:val="TableText"/>
            </w:pPr>
          </w:p>
        </w:tc>
      </w:tr>
      <w:tr w:rsidR="00637AFB" w14:paraId="754F5A9A" w14:textId="77777777" w:rsidTr="00731FD8">
        <w:tc>
          <w:tcPr>
            <w:tcW w:w="2844" w:type="dxa"/>
          </w:tcPr>
          <w:p w14:paraId="31E3EF31" w14:textId="77777777" w:rsidR="00637AFB" w:rsidRDefault="00637AFB" w:rsidP="00731FD8">
            <w:pPr>
              <w:pStyle w:val="TableText"/>
            </w:pPr>
          </w:p>
        </w:tc>
        <w:tc>
          <w:tcPr>
            <w:tcW w:w="1060" w:type="dxa"/>
          </w:tcPr>
          <w:p w14:paraId="105BFE80" w14:textId="77777777" w:rsidR="00637AFB" w:rsidRDefault="00637AFB" w:rsidP="00731FD8">
            <w:pPr>
              <w:pStyle w:val="TableText"/>
            </w:pPr>
          </w:p>
        </w:tc>
        <w:tc>
          <w:tcPr>
            <w:tcW w:w="4736" w:type="dxa"/>
          </w:tcPr>
          <w:p w14:paraId="343F23DB" w14:textId="77777777" w:rsidR="00637AFB" w:rsidRDefault="00637AFB" w:rsidP="00731FD8">
            <w:pPr>
              <w:pStyle w:val="TableText"/>
            </w:pPr>
          </w:p>
        </w:tc>
      </w:tr>
      <w:tr w:rsidR="00637AFB" w14:paraId="11B011C4" w14:textId="77777777" w:rsidTr="00731FD8">
        <w:tc>
          <w:tcPr>
            <w:tcW w:w="2844" w:type="dxa"/>
          </w:tcPr>
          <w:p w14:paraId="0053C22E" w14:textId="77777777" w:rsidR="00637AFB" w:rsidRDefault="00637AFB" w:rsidP="00731FD8">
            <w:pPr>
              <w:pStyle w:val="TableText"/>
            </w:pPr>
          </w:p>
        </w:tc>
        <w:tc>
          <w:tcPr>
            <w:tcW w:w="1060" w:type="dxa"/>
          </w:tcPr>
          <w:p w14:paraId="284D187C" w14:textId="77777777" w:rsidR="00637AFB" w:rsidRDefault="00637AFB" w:rsidP="00731FD8">
            <w:pPr>
              <w:pStyle w:val="TableText"/>
            </w:pPr>
          </w:p>
        </w:tc>
        <w:tc>
          <w:tcPr>
            <w:tcW w:w="4736" w:type="dxa"/>
          </w:tcPr>
          <w:p w14:paraId="30B10240" w14:textId="77777777" w:rsidR="00637AFB" w:rsidRDefault="00637AFB" w:rsidP="00731FD8">
            <w:pPr>
              <w:pStyle w:val="TableText"/>
            </w:pPr>
          </w:p>
        </w:tc>
      </w:tr>
      <w:tr w:rsidR="00637AFB" w14:paraId="488162C1" w14:textId="77777777" w:rsidTr="00731FD8">
        <w:tc>
          <w:tcPr>
            <w:tcW w:w="2844" w:type="dxa"/>
          </w:tcPr>
          <w:p w14:paraId="2AA64EBE" w14:textId="77777777" w:rsidR="00637AFB" w:rsidRDefault="00637AFB" w:rsidP="00731FD8">
            <w:pPr>
              <w:pStyle w:val="TableText"/>
            </w:pPr>
          </w:p>
        </w:tc>
        <w:tc>
          <w:tcPr>
            <w:tcW w:w="1060" w:type="dxa"/>
          </w:tcPr>
          <w:p w14:paraId="49278DE3" w14:textId="77777777" w:rsidR="00637AFB" w:rsidRDefault="00637AFB" w:rsidP="00731FD8">
            <w:pPr>
              <w:pStyle w:val="TableText"/>
            </w:pPr>
          </w:p>
        </w:tc>
        <w:tc>
          <w:tcPr>
            <w:tcW w:w="4736" w:type="dxa"/>
          </w:tcPr>
          <w:p w14:paraId="0D7B2685" w14:textId="77777777" w:rsidR="00637AFB" w:rsidRDefault="00637AFB" w:rsidP="00731FD8">
            <w:pPr>
              <w:pStyle w:val="TableText"/>
            </w:pPr>
          </w:p>
        </w:tc>
      </w:tr>
    </w:tbl>
    <w:p w14:paraId="26B666EC" w14:textId="77777777" w:rsidR="00637AFB" w:rsidRDefault="00637AFB" w:rsidP="00637AFB">
      <w:pPr>
        <w:pStyle w:val="BodyText"/>
        <w:sectPr w:rsidR="00637AFB" w:rsidSect="00731FD8">
          <w:footerReference w:type="default" r:id="rId7"/>
          <w:headerReference w:type="first" r:id="rId8"/>
          <w:footerReference w:type="first" r:id="rId9"/>
          <w:pgSz w:w="12240" w:h="15840" w:code="1"/>
          <w:pgMar w:top="1440" w:right="1440" w:bottom="1440" w:left="1440" w:header="720" w:footer="792" w:gutter="0"/>
          <w:cols w:space="720"/>
          <w:titlePg/>
          <w:docGrid w:linePitch="360"/>
        </w:sectPr>
      </w:pPr>
    </w:p>
    <w:p w14:paraId="3E973949" w14:textId="77777777" w:rsidR="00637AFB" w:rsidRDefault="00637AFB" w:rsidP="00637AFB">
      <w:pPr>
        <w:pStyle w:val="Heading1"/>
        <w:ind w:left="432" w:hanging="432"/>
      </w:pPr>
      <w:r>
        <w:lastRenderedPageBreak/>
        <w:t>Checklist 1 – Generic requirements training course providers</w:t>
      </w:r>
    </w:p>
    <w:p w14:paraId="4A7D7F49" w14:textId="77777777" w:rsidR="00637AFB" w:rsidRPr="00D7279F" w:rsidRDefault="00637AFB" w:rsidP="00637AFB">
      <w:r>
        <w:t xml:space="preserve">This checklist is used to assess the Organization’s capability to offer the training course in terms of organization, physical resources, finance, marketing, and administration. Most of the requirements in this section should be covered in the Organization’s </w:t>
      </w:r>
      <w:r w:rsidRPr="002A64C2">
        <w:t>current</w:t>
      </w:r>
      <w:r>
        <w:t xml:space="preserve"> documented quality management system.</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709"/>
        <w:gridCol w:w="2268"/>
        <w:gridCol w:w="1843"/>
        <w:gridCol w:w="2049"/>
        <w:gridCol w:w="3060"/>
      </w:tblGrid>
      <w:tr w:rsidR="00637AFB" w:rsidRPr="00404B18" w14:paraId="21E67571" w14:textId="77777777" w:rsidTr="00731FD8">
        <w:trPr>
          <w:cantSplit/>
          <w:tblHeader/>
        </w:trPr>
        <w:tc>
          <w:tcPr>
            <w:tcW w:w="648" w:type="dxa"/>
            <w:shd w:val="clear" w:color="auto" w:fill="D9D9D9" w:themeFill="background1" w:themeFillShade="D9"/>
            <w:vAlign w:val="bottom"/>
          </w:tcPr>
          <w:p w14:paraId="4B88DE39" w14:textId="77777777" w:rsidR="00637AFB" w:rsidRPr="005502F4" w:rsidRDefault="00637AFB" w:rsidP="00731FD8">
            <w:pPr>
              <w:pStyle w:val="TableHeadingSmall"/>
            </w:pPr>
          </w:p>
        </w:tc>
        <w:tc>
          <w:tcPr>
            <w:tcW w:w="13500" w:type="dxa"/>
            <w:gridSpan w:val="6"/>
            <w:shd w:val="clear" w:color="auto" w:fill="D9D9D9" w:themeFill="background1" w:themeFillShade="D9"/>
          </w:tcPr>
          <w:p w14:paraId="5CC20E37" w14:textId="77777777" w:rsidR="00637AFB" w:rsidRDefault="00637AFB" w:rsidP="00731FD8">
            <w:pPr>
              <w:pStyle w:val="TableHeadingSmall"/>
              <w:jc w:val="center"/>
            </w:pPr>
            <w:r>
              <w:t xml:space="preserve">Checklist 1 - </w:t>
            </w:r>
            <w:r w:rsidRPr="00FB5279">
              <w:t>Generic requirements</w:t>
            </w:r>
          </w:p>
          <w:p w14:paraId="1BA84832" w14:textId="77777777" w:rsidR="00637AFB" w:rsidRDefault="00637AFB" w:rsidP="00731FD8">
            <w:pPr>
              <w:pStyle w:val="TableHeadingSmall"/>
              <w:jc w:val="center"/>
            </w:pPr>
          </w:p>
        </w:tc>
      </w:tr>
      <w:tr w:rsidR="00637AFB" w:rsidRPr="00404B18" w14:paraId="14B31E56" w14:textId="77777777" w:rsidTr="00F7550C">
        <w:trPr>
          <w:cantSplit/>
          <w:tblHeader/>
        </w:trPr>
        <w:tc>
          <w:tcPr>
            <w:tcW w:w="648" w:type="dxa"/>
            <w:shd w:val="clear" w:color="auto" w:fill="D9D9D9" w:themeFill="background1" w:themeFillShade="D9"/>
            <w:vAlign w:val="bottom"/>
          </w:tcPr>
          <w:p w14:paraId="21342A46" w14:textId="77777777" w:rsidR="00637AFB" w:rsidRPr="005502F4" w:rsidRDefault="00637AFB" w:rsidP="00731FD8">
            <w:pPr>
              <w:pStyle w:val="TableHeadingSmall"/>
            </w:pPr>
            <w:r w:rsidRPr="005502F4">
              <w:t>Rqmt. #</w:t>
            </w:r>
          </w:p>
        </w:tc>
        <w:tc>
          <w:tcPr>
            <w:tcW w:w="3571" w:type="dxa"/>
            <w:shd w:val="clear" w:color="auto" w:fill="D9D9D9" w:themeFill="background1" w:themeFillShade="D9"/>
            <w:vAlign w:val="bottom"/>
          </w:tcPr>
          <w:p w14:paraId="69467813" w14:textId="77777777" w:rsidR="00637AFB" w:rsidRPr="005502F4" w:rsidRDefault="00637AFB" w:rsidP="00731FD8">
            <w:pPr>
              <w:pStyle w:val="TableHeadingSmall"/>
            </w:pPr>
            <w:r w:rsidRPr="005502F4">
              <w:t>Base Requirement and Commentary</w:t>
            </w:r>
          </w:p>
        </w:tc>
        <w:tc>
          <w:tcPr>
            <w:tcW w:w="709" w:type="dxa"/>
            <w:shd w:val="clear" w:color="auto" w:fill="D9D9D9" w:themeFill="background1" w:themeFillShade="D9"/>
            <w:vAlign w:val="bottom"/>
          </w:tcPr>
          <w:p w14:paraId="4F795707" w14:textId="77777777" w:rsidR="00637AFB" w:rsidRPr="005502F4" w:rsidRDefault="00637AFB" w:rsidP="00731FD8">
            <w:pPr>
              <w:pStyle w:val="TableHeadingSmall"/>
            </w:pPr>
            <w:r w:rsidRPr="005502F4">
              <w:t>Level</w:t>
            </w:r>
          </w:p>
        </w:tc>
        <w:tc>
          <w:tcPr>
            <w:tcW w:w="2268" w:type="dxa"/>
            <w:shd w:val="clear" w:color="auto" w:fill="D9D9D9" w:themeFill="background1" w:themeFillShade="D9"/>
            <w:vAlign w:val="bottom"/>
          </w:tcPr>
          <w:p w14:paraId="7D0C977C" w14:textId="77777777" w:rsidR="00637AFB" w:rsidRPr="005502F4" w:rsidRDefault="00637AFB" w:rsidP="00731FD8">
            <w:pPr>
              <w:pStyle w:val="TableHeadingSmall"/>
            </w:pPr>
            <w:r>
              <w:t>Document name</w:t>
            </w:r>
          </w:p>
        </w:tc>
        <w:tc>
          <w:tcPr>
            <w:tcW w:w="1843" w:type="dxa"/>
            <w:shd w:val="clear" w:color="auto" w:fill="D9D9D9" w:themeFill="background1" w:themeFillShade="D9"/>
            <w:vAlign w:val="bottom"/>
          </w:tcPr>
          <w:p w14:paraId="671C581F" w14:textId="77777777" w:rsidR="00637AFB" w:rsidRPr="005502F4" w:rsidRDefault="00637AFB" w:rsidP="00731FD8">
            <w:pPr>
              <w:pStyle w:val="TableHeadingSmall"/>
            </w:pPr>
            <w:r w:rsidRPr="005502F4">
              <w:t>Reference within document</w:t>
            </w:r>
          </w:p>
        </w:tc>
        <w:tc>
          <w:tcPr>
            <w:tcW w:w="2049" w:type="dxa"/>
            <w:shd w:val="clear" w:color="auto" w:fill="D9D9D9" w:themeFill="background1" w:themeFillShade="D9"/>
            <w:vAlign w:val="bottom"/>
          </w:tcPr>
          <w:p w14:paraId="456D82A4" w14:textId="77777777" w:rsidR="00637AFB" w:rsidRPr="005502F4" w:rsidRDefault="00637AFB" w:rsidP="00731FD8">
            <w:pPr>
              <w:pStyle w:val="TableHeadingSmall"/>
            </w:pPr>
            <w:r w:rsidRPr="005502F4">
              <w:t>Applicant Comment</w:t>
            </w:r>
          </w:p>
        </w:tc>
        <w:tc>
          <w:tcPr>
            <w:tcW w:w="3060" w:type="dxa"/>
            <w:shd w:val="clear" w:color="auto" w:fill="D9D9D9" w:themeFill="background1" w:themeFillShade="D9"/>
          </w:tcPr>
          <w:p w14:paraId="15399E34" w14:textId="77777777" w:rsidR="00637AFB" w:rsidRDefault="00637AFB" w:rsidP="00731FD8">
            <w:pPr>
              <w:pStyle w:val="TableHeadingSmall"/>
            </w:pPr>
          </w:p>
          <w:p w14:paraId="5E76F573" w14:textId="77777777" w:rsidR="00637AFB" w:rsidRPr="005502F4" w:rsidRDefault="00637AFB" w:rsidP="00731FD8">
            <w:pPr>
              <w:pStyle w:val="TableHeadingSmall"/>
            </w:pPr>
            <w:r>
              <w:t>Assessor Comment</w:t>
            </w:r>
          </w:p>
        </w:tc>
      </w:tr>
      <w:tr w:rsidR="00637AFB" w:rsidRPr="00404B18" w14:paraId="64FD9E0C" w14:textId="77777777" w:rsidTr="00731FD8">
        <w:trPr>
          <w:cantSplit/>
        </w:trPr>
        <w:tc>
          <w:tcPr>
            <w:tcW w:w="648" w:type="dxa"/>
            <w:shd w:val="clear" w:color="auto" w:fill="D9D9D9" w:themeFill="background1" w:themeFillShade="D9"/>
          </w:tcPr>
          <w:p w14:paraId="3ECC8F47" w14:textId="77777777" w:rsidR="00637AFB" w:rsidRDefault="00637AFB" w:rsidP="00731FD8">
            <w:pPr>
              <w:pStyle w:val="TableTextSmall"/>
            </w:pPr>
          </w:p>
        </w:tc>
        <w:tc>
          <w:tcPr>
            <w:tcW w:w="3571" w:type="dxa"/>
            <w:shd w:val="clear" w:color="auto" w:fill="D9D9D9" w:themeFill="background1" w:themeFillShade="D9"/>
          </w:tcPr>
          <w:p w14:paraId="48A15DFA" w14:textId="77777777" w:rsidR="00637AFB" w:rsidRDefault="00637AFB" w:rsidP="00731FD8">
            <w:pPr>
              <w:pStyle w:val="TableTextSmall"/>
              <w:rPr>
                <w:b/>
              </w:rPr>
            </w:pPr>
            <w:r w:rsidRPr="001C542C">
              <w:rPr>
                <w:b/>
              </w:rPr>
              <w:t>Trainer Requirements</w:t>
            </w:r>
          </w:p>
          <w:p w14:paraId="719F08B9" w14:textId="4F070F3B" w:rsidR="00637AFB" w:rsidRPr="00FD21AC" w:rsidRDefault="00637AFB" w:rsidP="00731FD8">
            <w:pPr>
              <w:pStyle w:val="TableTextSmall"/>
            </w:pPr>
            <w:r>
              <w:t xml:space="preserve">(Accreditation Requirements </w:t>
            </w:r>
            <w:r w:rsidR="008958EE">
              <w:t>S</w:t>
            </w:r>
            <w:r>
              <w:t>ection 3.2)</w:t>
            </w:r>
          </w:p>
        </w:tc>
        <w:tc>
          <w:tcPr>
            <w:tcW w:w="709" w:type="dxa"/>
            <w:shd w:val="clear" w:color="auto" w:fill="D9D9D9" w:themeFill="background1" w:themeFillShade="D9"/>
          </w:tcPr>
          <w:p w14:paraId="7D1E974A" w14:textId="77777777" w:rsidR="00637AFB" w:rsidRPr="005502F4" w:rsidRDefault="00637AFB" w:rsidP="00731FD8">
            <w:pPr>
              <w:pStyle w:val="TableTextSmall"/>
            </w:pPr>
          </w:p>
        </w:tc>
        <w:tc>
          <w:tcPr>
            <w:tcW w:w="2268" w:type="dxa"/>
            <w:shd w:val="clear" w:color="auto" w:fill="D9D9D9" w:themeFill="background1" w:themeFillShade="D9"/>
          </w:tcPr>
          <w:p w14:paraId="199EFC47" w14:textId="77777777" w:rsidR="00637AFB" w:rsidRPr="005502F4" w:rsidRDefault="00637AFB" w:rsidP="00731FD8">
            <w:pPr>
              <w:pStyle w:val="TableTextSmall"/>
            </w:pPr>
          </w:p>
        </w:tc>
        <w:tc>
          <w:tcPr>
            <w:tcW w:w="1843" w:type="dxa"/>
            <w:shd w:val="clear" w:color="auto" w:fill="D9D9D9" w:themeFill="background1" w:themeFillShade="D9"/>
          </w:tcPr>
          <w:p w14:paraId="0340F628" w14:textId="77777777" w:rsidR="00637AFB" w:rsidRPr="005502F4" w:rsidRDefault="00637AFB" w:rsidP="00731FD8">
            <w:pPr>
              <w:pStyle w:val="TableTextSmall"/>
            </w:pPr>
          </w:p>
        </w:tc>
        <w:tc>
          <w:tcPr>
            <w:tcW w:w="2049" w:type="dxa"/>
            <w:shd w:val="clear" w:color="auto" w:fill="D9D9D9" w:themeFill="background1" w:themeFillShade="D9"/>
          </w:tcPr>
          <w:p w14:paraId="6E2FFF25" w14:textId="77777777" w:rsidR="00637AFB" w:rsidRPr="005502F4" w:rsidRDefault="00637AFB" w:rsidP="00731FD8">
            <w:pPr>
              <w:pStyle w:val="TableTextSmall"/>
            </w:pPr>
          </w:p>
        </w:tc>
        <w:tc>
          <w:tcPr>
            <w:tcW w:w="3060" w:type="dxa"/>
            <w:shd w:val="clear" w:color="auto" w:fill="D9D9D9" w:themeFill="background1" w:themeFillShade="D9"/>
          </w:tcPr>
          <w:p w14:paraId="425C2B80" w14:textId="77777777" w:rsidR="00637AFB" w:rsidRPr="005502F4" w:rsidRDefault="00637AFB" w:rsidP="00731FD8">
            <w:pPr>
              <w:pStyle w:val="TableTextSmall"/>
            </w:pPr>
          </w:p>
        </w:tc>
      </w:tr>
      <w:tr w:rsidR="00637AFB" w:rsidRPr="00404B18" w14:paraId="2F9505EA" w14:textId="77777777" w:rsidTr="00731FD8">
        <w:trPr>
          <w:cantSplit/>
        </w:trPr>
        <w:tc>
          <w:tcPr>
            <w:tcW w:w="648" w:type="dxa"/>
            <w:shd w:val="clear" w:color="auto" w:fill="D9D9D9" w:themeFill="background1" w:themeFillShade="D9"/>
          </w:tcPr>
          <w:p w14:paraId="44B4EC96" w14:textId="77777777" w:rsidR="00637AFB" w:rsidRDefault="00637AFB" w:rsidP="00731FD8">
            <w:pPr>
              <w:pStyle w:val="TableTextSmall"/>
            </w:pPr>
            <w:r>
              <w:t>AR</w:t>
            </w:r>
          </w:p>
          <w:p w14:paraId="6BE5017E" w14:textId="77777777" w:rsidR="00637AFB" w:rsidRPr="005502F4" w:rsidRDefault="00637AFB" w:rsidP="00731FD8">
            <w:pPr>
              <w:pStyle w:val="TableTextSmall"/>
            </w:pPr>
            <w:r>
              <w:t>3.2-4</w:t>
            </w:r>
          </w:p>
        </w:tc>
        <w:tc>
          <w:tcPr>
            <w:tcW w:w="3571" w:type="dxa"/>
          </w:tcPr>
          <w:p w14:paraId="4B773828" w14:textId="77777777" w:rsidR="00637AFB" w:rsidRPr="005502F4" w:rsidRDefault="00637AFB" w:rsidP="00731FD8">
            <w:pPr>
              <w:pStyle w:val="TableTextSmall"/>
            </w:pPr>
            <w:r w:rsidRPr="00704D04">
              <w:t>The Organization must ensure the proper performance of all trainers used in the delivery of their ATCs, including any trainers used by Affiliates.</w:t>
            </w:r>
          </w:p>
          <w:p w14:paraId="37B23A43" w14:textId="77777777" w:rsidR="00637AFB" w:rsidRPr="005502F4" w:rsidRDefault="00637AFB" w:rsidP="00731FD8">
            <w:pPr>
              <w:pStyle w:val="TableTextSmallBlue"/>
            </w:pPr>
            <w:r w:rsidRPr="00257549">
              <w:t>The quality</w:t>
            </w:r>
            <w:r>
              <w:t xml:space="preserve"> system documentation should</w:t>
            </w:r>
            <w:r w:rsidRPr="00257549">
              <w:t xml:space="preserve"> cover the Organization’s quality assurance measures, which could include attendee surveys, tracking examination results for trainers over time, internal audit, and surveillance.</w:t>
            </w:r>
            <w:r>
              <w:t xml:space="preserve"> It is expected that the information collected will also be used to evaluate the trainers’ performance. Measures to improve or maintain trainer performance should be recorded.</w:t>
            </w:r>
          </w:p>
        </w:tc>
        <w:tc>
          <w:tcPr>
            <w:tcW w:w="709" w:type="dxa"/>
          </w:tcPr>
          <w:p w14:paraId="4B71ED1D" w14:textId="77777777" w:rsidR="00637AFB" w:rsidRPr="005502F4" w:rsidRDefault="00637AFB" w:rsidP="00731FD8">
            <w:pPr>
              <w:pStyle w:val="TableTextSmall"/>
            </w:pPr>
            <w:r w:rsidRPr="005502F4">
              <w:t>Must</w:t>
            </w:r>
          </w:p>
        </w:tc>
        <w:tc>
          <w:tcPr>
            <w:tcW w:w="2268" w:type="dxa"/>
          </w:tcPr>
          <w:p w14:paraId="6CA24407" w14:textId="77777777" w:rsidR="00637AFB" w:rsidRPr="005502F4" w:rsidRDefault="00637AFB" w:rsidP="00731FD8">
            <w:pPr>
              <w:pStyle w:val="TableTextSmall"/>
            </w:pPr>
          </w:p>
        </w:tc>
        <w:tc>
          <w:tcPr>
            <w:tcW w:w="1843" w:type="dxa"/>
          </w:tcPr>
          <w:p w14:paraId="2818C039" w14:textId="77777777" w:rsidR="00637AFB" w:rsidRPr="005502F4" w:rsidRDefault="00637AFB" w:rsidP="00731FD8">
            <w:pPr>
              <w:pStyle w:val="TableTextSmall"/>
            </w:pPr>
          </w:p>
        </w:tc>
        <w:tc>
          <w:tcPr>
            <w:tcW w:w="2049" w:type="dxa"/>
          </w:tcPr>
          <w:p w14:paraId="589311F6" w14:textId="77777777" w:rsidR="00637AFB" w:rsidRPr="005502F4" w:rsidRDefault="00637AFB" w:rsidP="00731FD8">
            <w:pPr>
              <w:pStyle w:val="TableTextSmall"/>
            </w:pPr>
          </w:p>
        </w:tc>
        <w:tc>
          <w:tcPr>
            <w:tcW w:w="3060" w:type="dxa"/>
          </w:tcPr>
          <w:p w14:paraId="1D25009B" w14:textId="77777777" w:rsidR="00637AFB" w:rsidRPr="005502F4" w:rsidRDefault="00637AFB" w:rsidP="00731FD8">
            <w:pPr>
              <w:pStyle w:val="TableTextSmall"/>
            </w:pPr>
          </w:p>
        </w:tc>
      </w:tr>
      <w:tr w:rsidR="00637AFB" w:rsidRPr="00F142C4" w14:paraId="5D09B3F4" w14:textId="77777777" w:rsidTr="00731FD8">
        <w:trPr>
          <w:cantSplit/>
        </w:trPr>
        <w:tc>
          <w:tcPr>
            <w:tcW w:w="648" w:type="dxa"/>
            <w:shd w:val="clear" w:color="auto" w:fill="D9D9D9" w:themeFill="background1" w:themeFillShade="D9"/>
          </w:tcPr>
          <w:p w14:paraId="0310A00D" w14:textId="77777777" w:rsidR="00637AFB" w:rsidRDefault="00637AFB" w:rsidP="00731FD8">
            <w:pPr>
              <w:pStyle w:val="TableText"/>
              <w:rPr>
                <w:sz w:val="16"/>
                <w:szCs w:val="16"/>
              </w:rPr>
            </w:pPr>
            <w:r>
              <w:rPr>
                <w:sz w:val="16"/>
                <w:szCs w:val="16"/>
              </w:rPr>
              <w:t>AR</w:t>
            </w:r>
          </w:p>
          <w:p w14:paraId="2FD8D57C" w14:textId="77777777" w:rsidR="00637AFB" w:rsidRPr="00F142C4" w:rsidRDefault="00637AFB" w:rsidP="00731FD8">
            <w:pPr>
              <w:pStyle w:val="TableText"/>
              <w:rPr>
                <w:sz w:val="16"/>
                <w:szCs w:val="16"/>
              </w:rPr>
            </w:pPr>
            <w:r>
              <w:rPr>
                <w:sz w:val="16"/>
                <w:szCs w:val="16"/>
              </w:rPr>
              <w:t>3.2-5</w:t>
            </w:r>
          </w:p>
        </w:tc>
        <w:tc>
          <w:tcPr>
            <w:tcW w:w="3571" w:type="dxa"/>
          </w:tcPr>
          <w:p w14:paraId="2C82C9D2" w14:textId="77777777" w:rsidR="00637AFB" w:rsidRPr="00704D04" w:rsidRDefault="00637AFB" w:rsidP="00731FD8">
            <w:pPr>
              <w:pStyle w:val="TableText"/>
              <w:rPr>
                <w:sz w:val="16"/>
                <w:szCs w:val="16"/>
              </w:rPr>
            </w:pPr>
            <w:r w:rsidRPr="00704D04">
              <w:rPr>
                <w:sz w:val="16"/>
                <w:szCs w:val="16"/>
              </w:rPr>
              <w:t>The Organization must maintain a list of all of its own and its Affiliates’ trainers, including names, contact details, training qualifications, and certification status, and must make this list available to The Open Group promptly upon request.</w:t>
            </w:r>
          </w:p>
          <w:p w14:paraId="30854A9E" w14:textId="02F2E9A3" w:rsidR="00637AFB" w:rsidRPr="00753ABB" w:rsidRDefault="00637AFB" w:rsidP="00731FD8">
            <w:pPr>
              <w:pStyle w:val="TableText"/>
              <w:rPr>
                <w:color w:val="0432FF"/>
                <w:sz w:val="16"/>
                <w:szCs w:val="16"/>
              </w:rPr>
            </w:pPr>
            <w:r w:rsidRPr="00704D04">
              <w:rPr>
                <w:color w:val="0432FF"/>
                <w:sz w:val="16"/>
                <w:szCs w:val="16"/>
              </w:rPr>
              <w:t>The trainer list is required during the accreditation</w:t>
            </w:r>
            <w:r w:rsidRPr="00753ABB">
              <w:rPr>
                <w:color w:val="0432FF"/>
                <w:sz w:val="16"/>
                <w:szCs w:val="16"/>
              </w:rPr>
              <w:t xml:space="preserve"> process, re-accreditation process</w:t>
            </w:r>
            <w:r w:rsidR="00A71EBE">
              <w:rPr>
                <w:color w:val="0432FF"/>
                <w:sz w:val="16"/>
                <w:szCs w:val="16"/>
              </w:rPr>
              <w:t>,</w:t>
            </w:r>
            <w:r w:rsidRPr="00753ABB">
              <w:rPr>
                <w:color w:val="0432FF"/>
                <w:sz w:val="16"/>
                <w:szCs w:val="16"/>
              </w:rPr>
              <w:t xml:space="preserve"> and when new trainers are hired.</w:t>
            </w:r>
          </w:p>
          <w:p w14:paraId="048C5443" w14:textId="77777777" w:rsidR="00637AFB" w:rsidRPr="00F142C4" w:rsidRDefault="00637AFB" w:rsidP="00731FD8">
            <w:pPr>
              <w:pStyle w:val="TableText"/>
              <w:rPr>
                <w:color w:val="0000FF"/>
                <w:sz w:val="16"/>
                <w:szCs w:val="16"/>
              </w:rPr>
            </w:pPr>
            <w:r w:rsidRPr="00753ABB">
              <w:rPr>
                <w:color w:val="0432FF"/>
                <w:sz w:val="16"/>
                <w:szCs w:val="16"/>
              </w:rPr>
              <w:t>The quality system documentation should cover the process used to ensure that the list of trainers is kept current and up-to-date, along with the mechanisms for delivery to the Certification Authority.</w:t>
            </w:r>
          </w:p>
        </w:tc>
        <w:tc>
          <w:tcPr>
            <w:tcW w:w="709" w:type="dxa"/>
          </w:tcPr>
          <w:p w14:paraId="16893F0C" w14:textId="77777777" w:rsidR="00637AFB" w:rsidRPr="00F142C4" w:rsidRDefault="00637AFB" w:rsidP="00731FD8">
            <w:pPr>
              <w:pStyle w:val="TableText"/>
              <w:rPr>
                <w:sz w:val="16"/>
                <w:szCs w:val="16"/>
              </w:rPr>
            </w:pPr>
            <w:r w:rsidRPr="00F142C4">
              <w:rPr>
                <w:sz w:val="16"/>
                <w:szCs w:val="16"/>
              </w:rPr>
              <w:t>Must</w:t>
            </w:r>
          </w:p>
        </w:tc>
        <w:tc>
          <w:tcPr>
            <w:tcW w:w="2268" w:type="dxa"/>
          </w:tcPr>
          <w:p w14:paraId="2A446562" w14:textId="77777777" w:rsidR="00637AFB" w:rsidRPr="00F142C4" w:rsidRDefault="00637AFB" w:rsidP="00731FD8">
            <w:pPr>
              <w:pStyle w:val="TableText"/>
              <w:rPr>
                <w:sz w:val="16"/>
                <w:szCs w:val="16"/>
              </w:rPr>
            </w:pPr>
          </w:p>
        </w:tc>
        <w:tc>
          <w:tcPr>
            <w:tcW w:w="1843" w:type="dxa"/>
          </w:tcPr>
          <w:p w14:paraId="1CF23905" w14:textId="77777777" w:rsidR="00637AFB" w:rsidRPr="00F142C4" w:rsidRDefault="00637AFB" w:rsidP="00731FD8">
            <w:pPr>
              <w:pStyle w:val="TableText"/>
              <w:rPr>
                <w:sz w:val="16"/>
                <w:szCs w:val="16"/>
              </w:rPr>
            </w:pPr>
          </w:p>
        </w:tc>
        <w:tc>
          <w:tcPr>
            <w:tcW w:w="2049" w:type="dxa"/>
          </w:tcPr>
          <w:p w14:paraId="1382352F" w14:textId="77777777" w:rsidR="00637AFB" w:rsidRPr="00F142C4" w:rsidRDefault="00637AFB" w:rsidP="00731FD8">
            <w:pPr>
              <w:pStyle w:val="TableText"/>
              <w:rPr>
                <w:sz w:val="16"/>
                <w:szCs w:val="16"/>
              </w:rPr>
            </w:pPr>
          </w:p>
        </w:tc>
        <w:tc>
          <w:tcPr>
            <w:tcW w:w="3060" w:type="dxa"/>
          </w:tcPr>
          <w:p w14:paraId="053F00AE" w14:textId="77777777" w:rsidR="00637AFB" w:rsidRPr="00F142C4" w:rsidRDefault="00637AFB" w:rsidP="00731FD8">
            <w:pPr>
              <w:pStyle w:val="TableText"/>
              <w:rPr>
                <w:sz w:val="16"/>
                <w:szCs w:val="16"/>
              </w:rPr>
            </w:pPr>
          </w:p>
        </w:tc>
      </w:tr>
    </w:tbl>
    <w:p w14:paraId="58497FF1" w14:textId="77777777" w:rsidR="00637AFB" w:rsidRDefault="00637AFB" w:rsidP="00637AFB">
      <w:pPr>
        <w:pStyle w:val="Heading1"/>
        <w:ind w:left="432" w:hanging="432"/>
      </w:pPr>
      <w:r>
        <w:lastRenderedPageBreak/>
        <w:t>Checklist 2 – The Open Group specific requirements</w:t>
      </w:r>
    </w:p>
    <w:p w14:paraId="16BE1466" w14:textId="77777777" w:rsidR="00637AFB" w:rsidRDefault="00637AFB" w:rsidP="00637AFB">
      <w:r>
        <w:t>This checklist is used to assess procedures addressing The Open Group specific requirements. These may be included in the existing QMS or in an addendum.</w:t>
      </w:r>
    </w:p>
    <w:p w14:paraId="15214A59" w14:textId="77777777" w:rsidR="00637AFB" w:rsidRDefault="00637AFB" w:rsidP="00637AFB"/>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708"/>
        <w:gridCol w:w="2124"/>
        <w:gridCol w:w="1530"/>
        <w:gridCol w:w="2250"/>
        <w:gridCol w:w="2250"/>
      </w:tblGrid>
      <w:tr w:rsidR="00637AFB" w:rsidRPr="000D0960" w14:paraId="3ABEEB11" w14:textId="77777777" w:rsidTr="00731FD8">
        <w:trPr>
          <w:cantSplit/>
          <w:tblHeader/>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E0223" w14:textId="77777777" w:rsidR="00637AFB" w:rsidRPr="000D0960" w:rsidRDefault="00637AFB" w:rsidP="00731FD8">
            <w:pPr>
              <w:pStyle w:val="TableTextSmall"/>
              <w:rPr>
                <w:b/>
              </w:rPr>
            </w:pPr>
          </w:p>
        </w:tc>
        <w:tc>
          <w:tcPr>
            <w:tcW w:w="121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4CF55" w14:textId="77777777" w:rsidR="00637AFB" w:rsidRDefault="00637AFB" w:rsidP="00731FD8">
            <w:pPr>
              <w:pStyle w:val="TableTextSmall"/>
              <w:jc w:val="center"/>
              <w:rPr>
                <w:b/>
                <w:bCs/>
              </w:rPr>
            </w:pPr>
            <w:r w:rsidRPr="001E2D4E">
              <w:rPr>
                <w:b/>
                <w:bCs/>
              </w:rPr>
              <w:t>Checklist 2 – The Open Group specific requirements</w:t>
            </w:r>
          </w:p>
          <w:p w14:paraId="7A62C8D1" w14:textId="77777777" w:rsidR="00637AFB" w:rsidRPr="000D0960" w:rsidRDefault="00637AFB" w:rsidP="00731FD8">
            <w:pPr>
              <w:pStyle w:val="TableTextSmall"/>
              <w:rPr>
                <w:b/>
              </w:rPr>
            </w:pPr>
          </w:p>
        </w:tc>
      </w:tr>
      <w:tr w:rsidR="00637AFB" w:rsidRPr="000D0960" w14:paraId="7C334ED3" w14:textId="77777777" w:rsidTr="00731FD8">
        <w:trPr>
          <w:cantSplit/>
          <w:tblHeader/>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CCFCE" w14:textId="77777777" w:rsidR="00637AFB" w:rsidRPr="000D0960" w:rsidRDefault="00637AFB" w:rsidP="00731FD8">
            <w:pPr>
              <w:pStyle w:val="TableTextSmall"/>
              <w:rPr>
                <w:b/>
              </w:rPr>
            </w:pPr>
            <w:r w:rsidRPr="000D0960">
              <w:rPr>
                <w:b/>
              </w:rPr>
              <w:t>Rqmt. #</w:t>
            </w: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CE981" w14:textId="77777777" w:rsidR="00637AFB" w:rsidRDefault="00637AFB" w:rsidP="00731FD8">
            <w:pPr>
              <w:pStyle w:val="TableTextSmall"/>
              <w:rPr>
                <w:b/>
              </w:rPr>
            </w:pPr>
            <w:r w:rsidRPr="000D0960">
              <w:rPr>
                <w:b/>
              </w:rPr>
              <w:t>Base Requirement and Commentary</w:t>
            </w:r>
          </w:p>
          <w:p w14:paraId="2A26C146" w14:textId="77777777" w:rsidR="00637AFB" w:rsidRPr="000D0960" w:rsidRDefault="00637AFB" w:rsidP="00731FD8">
            <w:pPr>
              <w:pStyle w:val="TableTextSmall"/>
              <w:rPr>
                <w: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151E1" w14:textId="77777777" w:rsidR="00637AFB" w:rsidRPr="000D0960" w:rsidRDefault="00637AFB" w:rsidP="00731FD8">
            <w:pPr>
              <w:pStyle w:val="TableTextSmall"/>
              <w:rPr>
                <w:b/>
              </w:rPr>
            </w:pPr>
            <w:r w:rsidRPr="000D0960">
              <w:rPr>
                <w:b/>
              </w:rPr>
              <w:t>Level</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EE81A" w14:textId="77777777" w:rsidR="00637AFB" w:rsidRPr="000D0960" w:rsidRDefault="00637AFB" w:rsidP="00731FD8">
            <w:pPr>
              <w:pStyle w:val="TableTextSmall"/>
              <w:rPr>
                <w:b/>
              </w:rPr>
            </w:pPr>
            <w:r w:rsidRPr="000D0960">
              <w:rPr>
                <w:b/>
              </w:rPr>
              <w:t>Document name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AEC3C" w14:textId="77777777" w:rsidR="00637AFB" w:rsidRPr="000D0960" w:rsidRDefault="00637AFB" w:rsidP="00731FD8">
            <w:pPr>
              <w:pStyle w:val="TableTextSmall"/>
              <w:rPr>
                <w:b/>
              </w:rPr>
            </w:pPr>
            <w:r w:rsidRPr="000D0960">
              <w:rPr>
                <w:b/>
              </w:rPr>
              <w:t>Reference within document</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59BE0" w14:textId="77777777" w:rsidR="00637AFB" w:rsidRPr="000D0960" w:rsidRDefault="00637AFB" w:rsidP="00731FD8">
            <w:pPr>
              <w:pStyle w:val="TableTextSmall"/>
              <w:rPr>
                <w:b/>
              </w:rPr>
            </w:pPr>
            <w:r w:rsidRPr="000D0960">
              <w:rPr>
                <w:b/>
              </w:rPr>
              <w:t>Applicant Comment</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9D7A9" w14:textId="77777777" w:rsidR="00637AFB" w:rsidRPr="000D0960" w:rsidRDefault="00637AFB" w:rsidP="00731FD8">
            <w:pPr>
              <w:pStyle w:val="TableTextSmall"/>
              <w:rPr>
                <w:b/>
              </w:rPr>
            </w:pPr>
            <w:r w:rsidRPr="000D0960">
              <w:rPr>
                <w:b/>
              </w:rPr>
              <w:t>Assessor Comment</w:t>
            </w:r>
          </w:p>
        </w:tc>
      </w:tr>
      <w:tr w:rsidR="00637AFB" w:rsidRPr="00404B18" w14:paraId="3FA3E0BB" w14:textId="77777777" w:rsidTr="00731FD8">
        <w:trPr>
          <w:cantSplit/>
        </w:trPr>
        <w:tc>
          <w:tcPr>
            <w:tcW w:w="648" w:type="dxa"/>
            <w:shd w:val="clear" w:color="auto" w:fill="D9D9D9" w:themeFill="background1" w:themeFillShade="D9"/>
          </w:tcPr>
          <w:p w14:paraId="619AD0BF" w14:textId="77777777" w:rsidR="00637AFB" w:rsidRDefault="00637AFB" w:rsidP="00731FD8">
            <w:pPr>
              <w:pStyle w:val="TableTextSmall"/>
            </w:pPr>
          </w:p>
        </w:tc>
        <w:tc>
          <w:tcPr>
            <w:tcW w:w="3288" w:type="dxa"/>
            <w:shd w:val="clear" w:color="auto" w:fill="D9D9D9" w:themeFill="background1" w:themeFillShade="D9"/>
          </w:tcPr>
          <w:p w14:paraId="0B472374" w14:textId="77777777" w:rsidR="00637AFB" w:rsidRDefault="00637AFB" w:rsidP="00731FD8">
            <w:pPr>
              <w:pStyle w:val="TableTextSmall"/>
              <w:rPr>
                <w:b/>
              </w:rPr>
            </w:pPr>
            <w:r w:rsidRPr="00CC71CA">
              <w:rPr>
                <w:b/>
              </w:rPr>
              <w:t>Process and Quality System</w:t>
            </w:r>
          </w:p>
          <w:p w14:paraId="4327DA7A" w14:textId="77777777" w:rsidR="00637AFB" w:rsidRPr="00CC71CA" w:rsidRDefault="00637AFB" w:rsidP="00731FD8">
            <w:pPr>
              <w:pStyle w:val="TableTextSmall"/>
              <w:rPr>
                <w:b/>
              </w:rPr>
            </w:pPr>
            <w:r w:rsidRPr="00FD2BD8">
              <w:t>(Accreditation Requirements Section 2.3)</w:t>
            </w:r>
          </w:p>
        </w:tc>
        <w:tc>
          <w:tcPr>
            <w:tcW w:w="708" w:type="dxa"/>
            <w:shd w:val="clear" w:color="auto" w:fill="D9D9D9" w:themeFill="background1" w:themeFillShade="D9"/>
          </w:tcPr>
          <w:p w14:paraId="6AF56325" w14:textId="77777777" w:rsidR="00637AFB" w:rsidRPr="005502F4" w:rsidRDefault="00637AFB" w:rsidP="00731FD8">
            <w:pPr>
              <w:pStyle w:val="TableTextSmall"/>
            </w:pPr>
          </w:p>
        </w:tc>
        <w:tc>
          <w:tcPr>
            <w:tcW w:w="2124" w:type="dxa"/>
            <w:shd w:val="clear" w:color="auto" w:fill="D9D9D9" w:themeFill="background1" w:themeFillShade="D9"/>
          </w:tcPr>
          <w:p w14:paraId="62E960B3" w14:textId="77777777" w:rsidR="00637AFB" w:rsidRPr="005502F4" w:rsidRDefault="00637AFB" w:rsidP="00731FD8">
            <w:pPr>
              <w:pStyle w:val="TableTextSmall"/>
            </w:pPr>
          </w:p>
        </w:tc>
        <w:tc>
          <w:tcPr>
            <w:tcW w:w="1530" w:type="dxa"/>
            <w:shd w:val="clear" w:color="auto" w:fill="D9D9D9" w:themeFill="background1" w:themeFillShade="D9"/>
          </w:tcPr>
          <w:p w14:paraId="2E2FA059" w14:textId="77777777" w:rsidR="00637AFB" w:rsidRPr="005502F4" w:rsidRDefault="00637AFB" w:rsidP="00731FD8">
            <w:pPr>
              <w:pStyle w:val="TableTextSmall"/>
            </w:pPr>
          </w:p>
        </w:tc>
        <w:tc>
          <w:tcPr>
            <w:tcW w:w="2250" w:type="dxa"/>
            <w:shd w:val="clear" w:color="auto" w:fill="D9D9D9" w:themeFill="background1" w:themeFillShade="D9"/>
          </w:tcPr>
          <w:p w14:paraId="742750B1" w14:textId="77777777" w:rsidR="00637AFB" w:rsidRPr="005502F4" w:rsidRDefault="00637AFB" w:rsidP="00731FD8">
            <w:pPr>
              <w:pStyle w:val="TableTextSmall"/>
            </w:pPr>
          </w:p>
        </w:tc>
        <w:tc>
          <w:tcPr>
            <w:tcW w:w="2250" w:type="dxa"/>
            <w:shd w:val="clear" w:color="auto" w:fill="D9D9D9" w:themeFill="background1" w:themeFillShade="D9"/>
          </w:tcPr>
          <w:p w14:paraId="234F98C1" w14:textId="77777777" w:rsidR="00637AFB" w:rsidRPr="005502F4" w:rsidRDefault="00637AFB" w:rsidP="00731FD8">
            <w:pPr>
              <w:pStyle w:val="TableTextSmall"/>
            </w:pPr>
          </w:p>
        </w:tc>
      </w:tr>
      <w:tr w:rsidR="00637AFB" w:rsidRPr="00404B18" w14:paraId="743D0243" w14:textId="77777777" w:rsidTr="00F125A1">
        <w:trPr>
          <w:cantSplit/>
        </w:trPr>
        <w:tc>
          <w:tcPr>
            <w:tcW w:w="648" w:type="dxa"/>
            <w:shd w:val="clear" w:color="auto" w:fill="D9D9D9" w:themeFill="background1" w:themeFillShade="D9"/>
          </w:tcPr>
          <w:p w14:paraId="09CB1F90" w14:textId="77777777" w:rsidR="00637AFB" w:rsidRDefault="00637AFB" w:rsidP="00731FD8">
            <w:pPr>
              <w:pStyle w:val="TableTextSmall"/>
            </w:pPr>
            <w:r>
              <w:t>AR</w:t>
            </w:r>
          </w:p>
          <w:p w14:paraId="508683D2" w14:textId="77777777" w:rsidR="00637AFB" w:rsidRDefault="00637AFB" w:rsidP="00731FD8">
            <w:pPr>
              <w:pStyle w:val="TableTextSmall"/>
            </w:pPr>
            <w:r>
              <w:t>2.3-7</w:t>
            </w:r>
          </w:p>
        </w:tc>
        <w:tc>
          <w:tcPr>
            <w:tcW w:w="3288" w:type="dxa"/>
          </w:tcPr>
          <w:p w14:paraId="537BE515" w14:textId="77777777" w:rsidR="00637AFB" w:rsidRDefault="00637AFB" w:rsidP="00731FD8">
            <w:pPr>
              <w:pStyle w:val="TableTextSmall"/>
            </w:pPr>
            <w:r w:rsidRPr="00F125A1">
              <w:t>If the Organization chooses to partner with one or more Affiliates, the quality system must include procedures to ensure that the Accreditation Requirements continue to be met when the ATC is delivered by an Affiliate.</w:t>
            </w:r>
          </w:p>
          <w:p w14:paraId="53102FA5" w14:textId="299E9E12" w:rsidR="00637AFB" w:rsidRPr="006B470B" w:rsidRDefault="00637AFB" w:rsidP="00731FD8">
            <w:pPr>
              <w:pStyle w:val="TableTextSmallBlue"/>
            </w:pPr>
            <w:r w:rsidRPr="004015E1">
              <w:t xml:space="preserve">The Quality Management System should clearly state how the Organization ensures that the Affiliates can reproduce all procedures around </w:t>
            </w:r>
            <w:r w:rsidR="00677F51">
              <w:t xml:space="preserve">delivery of </w:t>
            </w:r>
            <w:r w:rsidRPr="004015E1">
              <w:t>the ATC.</w:t>
            </w:r>
          </w:p>
        </w:tc>
        <w:tc>
          <w:tcPr>
            <w:tcW w:w="708" w:type="dxa"/>
            <w:shd w:val="clear" w:color="auto" w:fill="auto"/>
          </w:tcPr>
          <w:p w14:paraId="2F009EB1" w14:textId="77777777" w:rsidR="00637AFB" w:rsidRPr="007A77AA" w:rsidRDefault="00637AFB" w:rsidP="00731FD8">
            <w:pPr>
              <w:pStyle w:val="TableTextSmall"/>
              <w:rPr>
                <w:color w:val="00B050"/>
              </w:rPr>
            </w:pPr>
            <w:r>
              <w:t>Conditional</w:t>
            </w:r>
          </w:p>
        </w:tc>
        <w:tc>
          <w:tcPr>
            <w:tcW w:w="2124" w:type="dxa"/>
          </w:tcPr>
          <w:p w14:paraId="45D4A64C" w14:textId="77777777" w:rsidR="00637AFB" w:rsidRPr="005502F4" w:rsidRDefault="00637AFB" w:rsidP="00731FD8">
            <w:pPr>
              <w:pStyle w:val="TableTextSmall"/>
            </w:pPr>
          </w:p>
        </w:tc>
        <w:tc>
          <w:tcPr>
            <w:tcW w:w="1530" w:type="dxa"/>
          </w:tcPr>
          <w:p w14:paraId="09FC7BB8" w14:textId="77777777" w:rsidR="00637AFB" w:rsidRPr="005502F4" w:rsidRDefault="00637AFB" w:rsidP="00731FD8">
            <w:pPr>
              <w:pStyle w:val="TableTextSmall"/>
            </w:pPr>
          </w:p>
        </w:tc>
        <w:tc>
          <w:tcPr>
            <w:tcW w:w="2250" w:type="dxa"/>
          </w:tcPr>
          <w:p w14:paraId="3622E79C" w14:textId="77777777" w:rsidR="00637AFB" w:rsidRPr="005502F4" w:rsidRDefault="00637AFB" w:rsidP="00731FD8">
            <w:pPr>
              <w:pStyle w:val="TableTextSmall"/>
            </w:pPr>
          </w:p>
        </w:tc>
        <w:tc>
          <w:tcPr>
            <w:tcW w:w="2250" w:type="dxa"/>
          </w:tcPr>
          <w:p w14:paraId="741C1420" w14:textId="77777777" w:rsidR="00637AFB" w:rsidRPr="005502F4" w:rsidRDefault="00637AFB" w:rsidP="00731FD8">
            <w:pPr>
              <w:pStyle w:val="TableTextSmall"/>
            </w:pPr>
          </w:p>
        </w:tc>
      </w:tr>
      <w:tr w:rsidR="00637AFB" w:rsidRPr="00404B18" w14:paraId="1A5B956E" w14:textId="77777777" w:rsidTr="00731FD8">
        <w:trPr>
          <w:cantSplit/>
        </w:trPr>
        <w:tc>
          <w:tcPr>
            <w:tcW w:w="648" w:type="dxa"/>
            <w:shd w:val="clear" w:color="auto" w:fill="D9D9D9" w:themeFill="background1" w:themeFillShade="D9"/>
          </w:tcPr>
          <w:p w14:paraId="638CC13E" w14:textId="77777777" w:rsidR="00637AFB" w:rsidRDefault="00637AFB" w:rsidP="00731FD8">
            <w:pPr>
              <w:pStyle w:val="TableTextSmall"/>
            </w:pPr>
            <w:r>
              <w:t>AR</w:t>
            </w:r>
          </w:p>
          <w:p w14:paraId="29DE5FEF" w14:textId="77777777" w:rsidR="00637AFB" w:rsidRPr="005502F4" w:rsidRDefault="00637AFB" w:rsidP="00731FD8">
            <w:pPr>
              <w:pStyle w:val="TableTextSmall"/>
            </w:pPr>
            <w:r>
              <w:t>2.3-9</w:t>
            </w:r>
          </w:p>
        </w:tc>
        <w:tc>
          <w:tcPr>
            <w:tcW w:w="3288" w:type="dxa"/>
          </w:tcPr>
          <w:p w14:paraId="531329B1" w14:textId="77777777" w:rsidR="00637AFB" w:rsidRPr="00F125A1" w:rsidRDefault="00637AFB" w:rsidP="00731FD8">
            <w:pPr>
              <w:pStyle w:val="TableTextSmall"/>
            </w:pPr>
            <w:r w:rsidRPr="00F125A1">
              <w:t>Records of each ATC delivered must be kept for a minimum of six (6) years. These records must include date, location, and level of course, trainer name, attendee names, and voucher code issued to each attendee</w:t>
            </w:r>
            <w:r w:rsidRPr="00F125A1">
              <w:rPr>
                <w:szCs w:val="20"/>
              </w:rPr>
              <w:t xml:space="preserve"> </w:t>
            </w:r>
            <w:r w:rsidRPr="00F125A1">
              <w:t>and, if applicable, the name of the Affiliate that delivered or supported the delivery of the course.</w:t>
            </w:r>
          </w:p>
          <w:p w14:paraId="21334B49" w14:textId="77777777" w:rsidR="00637AFB" w:rsidRPr="00F125A1" w:rsidRDefault="00637AFB" w:rsidP="00731FD8">
            <w:pPr>
              <w:pStyle w:val="TableTextSmallBlue"/>
            </w:pPr>
            <w:r w:rsidRPr="00F125A1">
              <w:t>The Quality Management System should cover the means by which these records will be stored and retained for the specified time period.</w:t>
            </w:r>
          </w:p>
        </w:tc>
        <w:tc>
          <w:tcPr>
            <w:tcW w:w="708" w:type="dxa"/>
          </w:tcPr>
          <w:p w14:paraId="47DBFD25" w14:textId="77777777" w:rsidR="00637AFB" w:rsidRPr="005502F4" w:rsidRDefault="00637AFB" w:rsidP="00731FD8">
            <w:pPr>
              <w:pStyle w:val="TableTextSmall"/>
            </w:pPr>
            <w:r w:rsidRPr="005502F4">
              <w:t>Must</w:t>
            </w:r>
          </w:p>
        </w:tc>
        <w:tc>
          <w:tcPr>
            <w:tcW w:w="2124" w:type="dxa"/>
          </w:tcPr>
          <w:p w14:paraId="5D8B552C" w14:textId="77777777" w:rsidR="00637AFB" w:rsidRPr="005502F4" w:rsidRDefault="00637AFB" w:rsidP="00731FD8">
            <w:pPr>
              <w:pStyle w:val="TableTextSmall"/>
            </w:pPr>
          </w:p>
        </w:tc>
        <w:tc>
          <w:tcPr>
            <w:tcW w:w="1530" w:type="dxa"/>
          </w:tcPr>
          <w:p w14:paraId="454F65EE" w14:textId="77777777" w:rsidR="00637AFB" w:rsidRPr="005502F4" w:rsidRDefault="00637AFB" w:rsidP="00731FD8">
            <w:pPr>
              <w:pStyle w:val="TableTextSmall"/>
            </w:pPr>
          </w:p>
        </w:tc>
        <w:tc>
          <w:tcPr>
            <w:tcW w:w="2250" w:type="dxa"/>
          </w:tcPr>
          <w:p w14:paraId="12063959" w14:textId="77777777" w:rsidR="00637AFB" w:rsidRPr="005502F4" w:rsidRDefault="00637AFB" w:rsidP="00731FD8">
            <w:pPr>
              <w:pStyle w:val="TableTextSmall"/>
            </w:pPr>
          </w:p>
        </w:tc>
        <w:tc>
          <w:tcPr>
            <w:tcW w:w="2250" w:type="dxa"/>
          </w:tcPr>
          <w:p w14:paraId="13D2D5AA" w14:textId="77777777" w:rsidR="00637AFB" w:rsidRPr="005502F4" w:rsidRDefault="00637AFB" w:rsidP="00731FD8">
            <w:pPr>
              <w:pStyle w:val="TableTextSmall"/>
            </w:pPr>
          </w:p>
        </w:tc>
      </w:tr>
      <w:tr w:rsidR="00637AFB" w:rsidRPr="00404B18" w14:paraId="08E378B5" w14:textId="77777777" w:rsidTr="00731FD8">
        <w:trPr>
          <w:cantSplit/>
        </w:trPr>
        <w:tc>
          <w:tcPr>
            <w:tcW w:w="648" w:type="dxa"/>
            <w:shd w:val="clear" w:color="auto" w:fill="D9D9D9" w:themeFill="background1" w:themeFillShade="D9"/>
          </w:tcPr>
          <w:p w14:paraId="4680590E" w14:textId="77777777" w:rsidR="00637AFB" w:rsidRDefault="00637AFB" w:rsidP="00731FD8">
            <w:pPr>
              <w:pStyle w:val="TableTextSmall"/>
            </w:pPr>
            <w:r>
              <w:t>AR</w:t>
            </w:r>
          </w:p>
          <w:p w14:paraId="44E53B7D" w14:textId="77777777" w:rsidR="00637AFB" w:rsidRPr="005502F4" w:rsidRDefault="00637AFB" w:rsidP="00731FD8">
            <w:pPr>
              <w:pStyle w:val="TableTextSmall"/>
            </w:pPr>
            <w:r>
              <w:t>2.3-11</w:t>
            </w:r>
          </w:p>
        </w:tc>
        <w:tc>
          <w:tcPr>
            <w:tcW w:w="3288" w:type="dxa"/>
          </w:tcPr>
          <w:p w14:paraId="2927F63D" w14:textId="77777777" w:rsidR="00637AFB" w:rsidRPr="00F125A1" w:rsidRDefault="00637AFB" w:rsidP="00731FD8">
            <w:pPr>
              <w:pStyle w:val="TableTextSmall"/>
            </w:pPr>
            <w:r w:rsidRPr="00F125A1">
              <w:t>The general management of the Organization must be responsible for the quality of ATC delivery, whether by the ATC Provider itself or by any Affiliates and all aspects of ATC operation and management.</w:t>
            </w:r>
          </w:p>
          <w:p w14:paraId="7D1E551A" w14:textId="34A017B6" w:rsidR="00637AFB" w:rsidRPr="00F125A1" w:rsidRDefault="00637AFB" w:rsidP="00731FD8">
            <w:pPr>
              <w:pStyle w:val="TableTextSmallBlue"/>
            </w:pPr>
            <w:r w:rsidRPr="00F125A1">
              <w:t xml:space="preserve">The quality system documentation should clearly state the general management responsibility over </w:t>
            </w:r>
            <w:r w:rsidR="00677F51" w:rsidRPr="00F125A1">
              <w:t xml:space="preserve">all delivery of </w:t>
            </w:r>
            <w:r w:rsidRPr="00F125A1">
              <w:t>the ATC.</w:t>
            </w:r>
          </w:p>
        </w:tc>
        <w:tc>
          <w:tcPr>
            <w:tcW w:w="708" w:type="dxa"/>
          </w:tcPr>
          <w:p w14:paraId="0FB3C993" w14:textId="77777777" w:rsidR="00637AFB" w:rsidRPr="005502F4" w:rsidRDefault="00637AFB" w:rsidP="00731FD8">
            <w:pPr>
              <w:pStyle w:val="TableTextSmall"/>
            </w:pPr>
            <w:r w:rsidRPr="005502F4">
              <w:t>Must</w:t>
            </w:r>
          </w:p>
        </w:tc>
        <w:tc>
          <w:tcPr>
            <w:tcW w:w="2124" w:type="dxa"/>
          </w:tcPr>
          <w:p w14:paraId="7F48BB14" w14:textId="77777777" w:rsidR="00637AFB" w:rsidRPr="005502F4" w:rsidRDefault="00637AFB" w:rsidP="00731FD8">
            <w:pPr>
              <w:pStyle w:val="TableTextSmall"/>
            </w:pPr>
          </w:p>
        </w:tc>
        <w:tc>
          <w:tcPr>
            <w:tcW w:w="1530" w:type="dxa"/>
          </w:tcPr>
          <w:p w14:paraId="243DF4B0" w14:textId="77777777" w:rsidR="00637AFB" w:rsidRPr="005502F4" w:rsidRDefault="00637AFB" w:rsidP="00731FD8">
            <w:pPr>
              <w:pStyle w:val="TableTextSmall"/>
            </w:pPr>
          </w:p>
        </w:tc>
        <w:tc>
          <w:tcPr>
            <w:tcW w:w="2250" w:type="dxa"/>
          </w:tcPr>
          <w:p w14:paraId="77E0D8AE" w14:textId="77777777" w:rsidR="00637AFB" w:rsidRPr="005502F4" w:rsidRDefault="00637AFB" w:rsidP="00731FD8">
            <w:pPr>
              <w:pStyle w:val="TableTextSmall"/>
            </w:pPr>
          </w:p>
        </w:tc>
        <w:tc>
          <w:tcPr>
            <w:tcW w:w="2250" w:type="dxa"/>
          </w:tcPr>
          <w:p w14:paraId="07E575C3" w14:textId="77777777" w:rsidR="00637AFB" w:rsidRPr="005502F4" w:rsidRDefault="00637AFB" w:rsidP="00731FD8">
            <w:pPr>
              <w:pStyle w:val="TableTextSmall"/>
            </w:pPr>
          </w:p>
        </w:tc>
      </w:tr>
      <w:tr w:rsidR="00E0460A" w:rsidRPr="00404B18" w14:paraId="4E05CE98" w14:textId="77777777" w:rsidTr="00933C00">
        <w:trPr>
          <w:cantSplit/>
        </w:trPr>
        <w:tc>
          <w:tcPr>
            <w:tcW w:w="648" w:type="dxa"/>
            <w:shd w:val="clear" w:color="auto" w:fill="D9D9D9" w:themeFill="background1" w:themeFillShade="D9"/>
          </w:tcPr>
          <w:p w14:paraId="4A391691" w14:textId="77777777" w:rsidR="00E0460A" w:rsidRDefault="00E0460A" w:rsidP="00933C00">
            <w:pPr>
              <w:pStyle w:val="TableTextSmall"/>
            </w:pPr>
            <w:r>
              <w:lastRenderedPageBreak/>
              <w:t>AR</w:t>
            </w:r>
          </w:p>
          <w:p w14:paraId="0B239DC2" w14:textId="77777777" w:rsidR="00E0460A" w:rsidRDefault="00E0460A" w:rsidP="00933C00">
            <w:pPr>
              <w:pStyle w:val="TableTextSmall"/>
            </w:pPr>
            <w:r>
              <w:t>2.3-12</w:t>
            </w:r>
          </w:p>
        </w:tc>
        <w:tc>
          <w:tcPr>
            <w:tcW w:w="3288" w:type="dxa"/>
          </w:tcPr>
          <w:p w14:paraId="7067D039" w14:textId="77777777" w:rsidR="00E0460A" w:rsidRDefault="00E0460A" w:rsidP="00933C00">
            <w:pPr>
              <w:pStyle w:val="TableTextSmall"/>
            </w:pPr>
            <w:r>
              <w:t xml:space="preserve">The Organization must designate an ATC Manager for each ATC who is </w:t>
            </w:r>
            <w:r w:rsidRPr="00FD21AC">
              <w:t xml:space="preserve">responsible for the operation, quality, and integrity of the </w:t>
            </w:r>
            <w:r>
              <w:t xml:space="preserve">ATC. </w:t>
            </w:r>
            <w:r w:rsidRPr="00FD21AC">
              <w:t xml:space="preserve">If the ATC Manager role </w:t>
            </w:r>
            <w:r>
              <w:t xml:space="preserve">for a given ATC </w:t>
            </w:r>
            <w:r w:rsidRPr="00FD21AC">
              <w:t xml:space="preserve">is distributed among several people, </w:t>
            </w:r>
            <w:r>
              <w:t xml:space="preserve">the Organization must nominate </w:t>
            </w:r>
            <w:r w:rsidRPr="00FD21AC">
              <w:t>one person as ATC Manager for the purposes of accreditation.</w:t>
            </w:r>
          </w:p>
          <w:p w14:paraId="59AC161D" w14:textId="77777777" w:rsidR="00E0460A" w:rsidRDefault="00E0460A" w:rsidP="00933C00">
            <w:pPr>
              <w:pStyle w:val="TableTextSmallBlue"/>
            </w:pPr>
            <w:r>
              <w:t>A single point-of-contact is required for each accredited training course to cover delivery by the Organization and any Affiliates.</w:t>
            </w:r>
          </w:p>
          <w:p w14:paraId="39D936AB" w14:textId="77777777" w:rsidR="00E0460A" w:rsidRPr="005502F4" w:rsidRDefault="00E0460A" w:rsidP="00933C00">
            <w:pPr>
              <w:pStyle w:val="TableTextSmallBlue"/>
            </w:pPr>
          </w:p>
        </w:tc>
        <w:tc>
          <w:tcPr>
            <w:tcW w:w="708" w:type="dxa"/>
          </w:tcPr>
          <w:p w14:paraId="5D1319AF" w14:textId="77777777" w:rsidR="00E0460A" w:rsidRPr="005502F4" w:rsidRDefault="00E0460A" w:rsidP="00933C00">
            <w:pPr>
              <w:pStyle w:val="TableTextSmall"/>
            </w:pPr>
            <w:r>
              <w:t>Must</w:t>
            </w:r>
          </w:p>
        </w:tc>
        <w:tc>
          <w:tcPr>
            <w:tcW w:w="2124" w:type="dxa"/>
          </w:tcPr>
          <w:p w14:paraId="40CD2711" w14:textId="77777777" w:rsidR="00E0460A" w:rsidRPr="005502F4" w:rsidRDefault="00E0460A" w:rsidP="00933C00">
            <w:pPr>
              <w:pStyle w:val="TableTextSmall"/>
            </w:pPr>
          </w:p>
        </w:tc>
        <w:tc>
          <w:tcPr>
            <w:tcW w:w="1530" w:type="dxa"/>
          </w:tcPr>
          <w:p w14:paraId="19607E83" w14:textId="77777777" w:rsidR="00E0460A" w:rsidRPr="005502F4" w:rsidRDefault="00E0460A" w:rsidP="00933C00">
            <w:pPr>
              <w:pStyle w:val="TableTextSmall"/>
            </w:pPr>
          </w:p>
        </w:tc>
        <w:tc>
          <w:tcPr>
            <w:tcW w:w="2250" w:type="dxa"/>
          </w:tcPr>
          <w:p w14:paraId="25E21812" w14:textId="77777777" w:rsidR="00E0460A" w:rsidRPr="005502F4" w:rsidRDefault="00E0460A" w:rsidP="00933C00">
            <w:pPr>
              <w:pStyle w:val="TableTextSmall"/>
            </w:pPr>
          </w:p>
        </w:tc>
        <w:tc>
          <w:tcPr>
            <w:tcW w:w="2250" w:type="dxa"/>
          </w:tcPr>
          <w:p w14:paraId="6DC23205" w14:textId="77777777" w:rsidR="00E0460A" w:rsidRPr="005502F4" w:rsidRDefault="00E0460A" w:rsidP="00933C00">
            <w:pPr>
              <w:pStyle w:val="TableTextSmall"/>
            </w:pPr>
          </w:p>
        </w:tc>
      </w:tr>
      <w:tr w:rsidR="00637AFB" w:rsidRPr="00404B18" w14:paraId="1E92243D" w14:textId="77777777" w:rsidTr="00731FD8">
        <w:trPr>
          <w:cantSplit/>
        </w:trPr>
        <w:tc>
          <w:tcPr>
            <w:tcW w:w="648" w:type="dxa"/>
            <w:shd w:val="clear" w:color="auto" w:fill="D9D9D9" w:themeFill="background1" w:themeFillShade="D9"/>
          </w:tcPr>
          <w:p w14:paraId="6522B2CD" w14:textId="77777777" w:rsidR="00637AFB" w:rsidRDefault="00637AFB" w:rsidP="00731FD8">
            <w:pPr>
              <w:pStyle w:val="TableTextSmall"/>
            </w:pPr>
          </w:p>
        </w:tc>
        <w:tc>
          <w:tcPr>
            <w:tcW w:w="3288" w:type="dxa"/>
            <w:shd w:val="clear" w:color="auto" w:fill="D9D9D9" w:themeFill="background1" w:themeFillShade="D9"/>
          </w:tcPr>
          <w:p w14:paraId="7F324201" w14:textId="77777777" w:rsidR="00637AFB" w:rsidRPr="00624369" w:rsidRDefault="00637AFB" w:rsidP="00731FD8">
            <w:pPr>
              <w:pStyle w:val="TableTextSmall"/>
              <w:rPr>
                <w:b/>
              </w:rPr>
            </w:pPr>
            <w:r w:rsidRPr="00624369">
              <w:rPr>
                <w:b/>
              </w:rPr>
              <w:t>Confidentiality</w:t>
            </w:r>
          </w:p>
          <w:p w14:paraId="461B10E8" w14:textId="4522D89A" w:rsidR="00637AFB" w:rsidRDefault="00637AFB" w:rsidP="00731FD8">
            <w:pPr>
              <w:pStyle w:val="TableTextSmall"/>
            </w:pPr>
            <w:r>
              <w:t xml:space="preserve">(Accreditation Requirements </w:t>
            </w:r>
            <w:r w:rsidR="006D25B6">
              <w:t>S</w:t>
            </w:r>
            <w:r>
              <w:t>ection 2.4)</w:t>
            </w:r>
          </w:p>
        </w:tc>
        <w:tc>
          <w:tcPr>
            <w:tcW w:w="708" w:type="dxa"/>
            <w:shd w:val="clear" w:color="auto" w:fill="D9D9D9" w:themeFill="background1" w:themeFillShade="D9"/>
          </w:tcPr>
          <w:p w14:paraId="17646788" w14:textId="77777777" w:rsidR="00637AFB" w:rsidRDefault="00637AFB" w:rsidP="00731FD8">
            <w:pPr>
              <w:pStyle w:val="TableTextSmall"/>
            </w:pPr>
          </w:p>
        </w:tc>
        <w:tc>
          <w:tcPr>
            <w:tcW w:w="2124" w:type="dxa"/>
            <w:shd w:val="clear" w:color="auto" w:fill="D9D9D9" w:themeFill="background1" w:themeFillShade="D9"/>
          </w:tcPr>
          <w:p w14:paraId="01E47851" w14:textId="77777777" w:rsidR="00637AFB" w:rsidRPr="005502F4" w:rsidRDefault="00637AFB" w:rsidP="00731FD8">
            <w:pPr>
              <w:pStyle w:val="TableTextSmall"/>
            </w:pPr>
          </w:p>
        </w:tc>
        <w:tc>
          <w:tcPr>
            <w:tcW w:w="1530" w:type="dxa"/>
            <w:shd w:val="clear" w:color="auto" w:fill="D9D9D9" w:themeFill="background1" w:themeFillShade="D9"/>
          </w:tcPr>
          <w:p w14:paraId="34E87FD6" w14:textId="77777777" w:rsidR="00637AFB" w:rsidRPr="005502F4" w:rsidRDefault="00637AFB" w:rsidP="00731FD8">
            <w:pPr>
              <w:pStyle w:val="TableTextSmall"/>
            </w:pPr>
          </w:p>
        </w:tc>
        <w:tc>
          <w:tcPr>
            <w:tcW w:w="2250" w:type="dxa"/>
            <w:shd w:val="clear" w:color="auto" w:fill="D9D9D9" w:themeFill="background1" w:themeFillShade="D9"/>
          </w:tcPr>
          <w:p w14:paraId="567D085D" w14:textId="77777777" w:rsidR="00637AFB" w:rsidRPr="005502F4" w:rsidRDefault="00637AFB" w:rsidP="00731FD8">
            <w:pPr>
              <w:pStyle w:val="TableTextSmall"/>
            </w:pPr>
          </w:p>
        </w:tc>
        <w:tc>
          <w:tcPr>
            <w:tcW w:w="2250" w:type="dxa"/>
            <w:shd w:val="clear" w:color="auto" w:fill="D9D9D9" w:themeFill="background1" w:themeFillShade="D9"/>
          </w:tcPr>
          <w:p w14:paraId="15B6BD8A" w14:textId="77777777" w:rsidR="00637AFB" w:rsidRPr="005502F4" w:rsidRDefault="00637AFB" w:rsidP="00731FD8">
            <w:pPr>
              <w:pStyle w:val="TableTextSmall"/>
            </w:pPr>
          </w:p>
        </w:tc>
      </w:tr>
      <w:tr w:rsidR="00637AFB" w:rsidRPr="00404B18" w14:paraId="0AFC4EA3" w14:textId="77777777" w:rsidTr="00F125A1">
        <w:trPr>
          <w:cantSplit/>
        </w:trPr>
        <w:tc>
          <w:tcPr>
            <w:tcW w:w="648" w:type="dxa"/>
            <w:shd w:val="clear" w:color="auto" w:fill="D9D9D9" w:themeFill="background1" w:themeFillShade="D9"/>
          </w:tcPr>
          <w:p w14:paraId="6784E81D" w14:textId="77777777" w:rsidR="00637AFB" w:rsidRDefault="00637AFB" w:rsidP="00731FD8">
            <w:pPr>
              <w:pStyle w:val="TableTextSmall"/>
            </w:pPr>
            <w:r>
              <w:t>AR</w:t>
            </w:r>
          </w:p>
          <w:p w14:paraId="70C983F6" w14:textId="77777777" w:rsidR="00637AFB" w:rsidRDefault="00637AFB" w:rsidP="00731FD8">
            <w:pPr>
              <w:pStyle w:val="TableTextSmall"/>
            </w:pPr>
            <w:r>
              <w:t>2.4-1</w:t>
            </w:r>
          </w:p>
        </w:tc>
        <w:tc>
          <w:tcPr>
            <w:tcW w:w="3288" w:type="dxa"/>
          </w:tcPr>
          <w:p w14:paraId="7DD875FD" w14:textId="77777777" w:rsidR="00637AFB" w:rsidRPr="00F125A1" w:rsidRDefault="00637AFB" w:rsidP="00731FD8">
            <w:pPr>
              <w:pStyle w:val="TableTextSmall"/>
            </w:pPr>
            <w:r w:rsidRPr="00F125A1">
              <w:t>The Organization and its Affiliates must not disclose any information about their Candidates’ examination results to anyone other than the Certification Authority.</w:t>
            </w:r>
          </w:p>
          <w:p w14:paraId="7505793E" w14:textId="64DC7165" w:rsidR="00637AFB" w:rsidRPr="00F125A1" w:rsidRDefault="00637AFB" w:rsidP="00731FD8">
            <w:pPr>
              <w:pStyle w:val="TableTextSmall"/>
              <w:rPr>
                <w:color w:val="0070C0"/>
              </w:rPr>
            </w:pPr>
            <w:r w:rsidRPr="00F125A1">
              <w:rPr>
                <w:color w:val="0432FF"/>
              </w:rPr>
              <w:t>The quality system documentation should describe how this will be achieved.</w:t>
            </w:r>
          </w:p>
        </w:tc>
        <w:tc>
          <w:tcPr>
            <w:tcW w:w="708" w:type="dxa"/>
            <w:shd w:val="clear" w:color="auto" w:fill="auto"/>
          </w:tcPr>
          <w:p w14:paraId="6E093A07" w14:textId="77777777" w:rsidR="00637AFB" w:rsidRDefault="00637AFB" w:rsidP="00731FD8">
            <w:pPr>
              <w:pStyle w:val="TableTextSmall"/>
            </w:pPr>
            <w:r>
              <w:t>Must</w:t>
            </w:r>
          </w:p>
        </w:tc>
        <w:tc>
          <w:tcPr>
            <w:tcW w:w="2124" w:type="dxa"/>
          </w:tcPr>
          <w:p w14:paraId="73041E25" w14:textId="77777777" w:rsidR="00637AFB" w:rsidRPr="005502F4" w:rsidRDefault="00637AFB" w:rsidP="00731FD8">
            <w:pPr>
              <w:pStyle w:val="TableTextSmall"/>
            </w:pPr>
          </w:p>
        </w:tc>
        <w:tc>
          <w:tcPr>
            <w:tcW w:w="1530" w:type="dxa"/>
          </w:tcPr>
          <w:p w14:paraId="0005582C" w14:textId="77777777" w:rsidR="00637AFB" w:rsidRPr="005502F4" w:rsidRDefault="00637AFB" w:rsidP="00731FD8">
            <w:pPr>
              <w:pStyle w:val="TableTextSmall"/>
            </w:pPr>
          </w:p>
        </w:tc>
        <w:tc>
          <w:tcPr>
            <w:tcW w:w="2250" w:type="dxa"/>
          </w:tcPr>
          <w:p w14:paraId="681444A8" w14:textId="77777777" w:rsidR="00637AFB" w:rsidRPr="005502F4" w:rsidRDefault="00637AFB" w:rsidP="00731FD8">
            <w:pPr>
              <w:pStyle w:val="TableTextSmall"/>
            </w:pPr>
          </w:p>
        </w:tc>
        <w:tc>
          <w:tcPr>
            <w:tcW w:w="2250" w:type="dxa"/>
          </w:tcPr>
          <w:p w14:paraId="6C9AD578" w14:textId="77777777" w:rsidR="00637AFB" w:rsidRPr="005502F4" w:rsidRDefault="00637AFB" w:rsidP="00731FD8">
            <w:pPr>
              <w:pStyle w:val="TableTextSmall"/>
            </w:pPr>
          </w:p>
        </w:tc>
      </w:tr>
      <w:tr w:rsidR="00637AFB" w:rsidRPr="00404B18" w14:paraId="17B509E3" w14:textId="77777777" w:rsidTr="00F125A1">
        <w:trPr>
          <w:cantSplit/>
        </w:trPr>
        <w:tc>
          <w:tcPr>
            <w:tcW w:w="648" w:type="dxa"/>
            <w:shd w:val="clear" w:color="auto" w:fill="D9D9D9" w:themeFill="background1" w:themeFillShade="D9"/>
          </w:tcPr>
          <w:p w14:paraId="0C618861" w14:textId="77777777" w:rsidR="00637AFB" w:rsidRDefault="00637AFB" w:rsidP="00731FD8">
            <w:pPr>
              <w:pStyle w:val="TableTextSmall"/>
            </w:pPr>
            <w:r>
              <w:t>AR</w:t>
            </w:r>
          </w:p>
          <w:p w14:paraId="14B99774" w14:textId="77777777" w:rsidR="00637AFB" w:rsidRDefault="00637AFB" w:rsidP="00731FD8">
            <w:pPr>
              <w:pStyle w:val="TableTextSmall"/>
            </w:pPr>
            <w:r>
              <w:t>2.4-2</w:t>
            </w:r>
          </w:p>
        </w:tc>
        <w:tc>
          <w:tcPr>
            <w:tcW w:w="3288" w:type="dxa"/>
          </w:tcPr>
          <w:p w14:paraId="2EF4090B" w14:textId="77777777" w:rsidR="00637AFB" w:rsidRPr="00F125A1" w:rsidRDefault="00637AFB" w:rsidP="00731FD8">
            <w:pPr>
              <w:pStyle w:val="TableTextSmall"/>
            </w:pPr>
            <w:r w:rsidRPr="00F125A1">
              <w:t>The Organization and its Affiliates must not disclose the identity of any ATC attendees to anyone other than the Certification Authority and a company that paid the course fee for an attendee, if applicable.</w:t>
            </w:r>
          </w:p>
          <w:p w14:paraId="558DF749" w14:textId="609EF9BE" w:rsidR="00637AFB" w:rsidRPr="00F125A1" w:rsidRDefault="00637AFB" w:rsidP="00731FD8">
            <w:pPr>
              <w:pStyle w:val="TableTextSmall"/>
              <w:rPr>
                <w:color w:val="0070C0"/>
              </w:rPr>
            </w:pPr>
            <w:r w:rsidRPr="00F125A1">
              <w:rPr>
                <w:color w:val="0432FF"/>
              </w:rPr>
              <w:t>The quality system documentation should describe how the Organization will limit disclosure of attendee identities and how the Organization will inform attendees that the</w:t>
            </w:r>
            <w:r w:rsidR="006D25B6" w:rsidRPr="00F125A1">
              <w:rPr>
                <w:color w:val="0432FF"/>
              </w:rPr>
              <w:t>ir</w:t>
            </w:r>
            <w:r w:rsidRPr="00F125A1">
              <w:rPr>
                <w:color w:val="0432FF"/>
              </w:rPr>
              <w:t xml:space="preserve"> information will be shared with the Certification Authority.</w:t>
            </w:r>
          </w:p>
        </w:tc>
        <w:tc>
          <w:tcPr>
            <w:tcW w:w="708" w:type="dxa"/>
            <w:shd w:val="clear" w:color="auto" w:fill="auto"/>
          </w:tcPr>
          <w:p w14:paraId="425480CA" w14:textId="77777777" w:rsidR="00637AFB" w:rsidRDefault="00637AFB" w:rsidP="00731FD8">
            <w:pPr>
              <w:pStyle w:val="TableTextSmall"/>
            </w:pPr>
            <w:r>
              <w:t>Must</w:t>
            </w:r>
          </w:p>
        </w:tc>
        <w:tc>
          <w:tcPr>
            <w:tcW w:w="2124" w:type="dxa"/>
          </w:tcPr>
          <w:p w14:paraId="3EDD93FC" w14:textId="77777777" w:rsidR="00637AFB" w:rsidRPr="005502F4" w:rsidRDefault="00637AFB" w:rsidP="00731FD8">
            <w:pPr>
              <w:pStyle w:val="TableTextSmall"/>
            </w:pPr>
          </w:p>
        </w:tc>
        <w:tc>
          <w:tcPr>
            <w:tcW w:w="1530" w:type="dxa"/>
          </w:tcPr>
          <w:p w14:paraId="5582F2C7" w14:textId="77777777" w:rsidR="00637AFB" w:rsidRPr="005502F4" w:rsidRDefault="00637AFB" w:rsidP="00731FD8">
            <w:pPr>
              <w:pStyle w:val="TableTextSmall"/>
            </w:pPr>
          </w:p>
        </w:tc>
        <w:tc>
          <w:tcPr>
            <w:tcW w:w="2250" w:type="dxa"/>
          </w:tcPr>
          <w:p w14:paraId="1BA89A08" w14:textId="77777777" w:rsidR="00637AFB" w:rsidRPr="005502F4" w:rsidRDefault="00637AFB" w:rsidP="00731FD8">
            <w:pPr>
              <w:pStyle w:val="TableTextSmall"/>
            </w:pPr>
          </w:p>
        </w:tc>
        <w:tc>
          <w:tcPr>
            <w:tcW w:w="2250" w:type="dxa"/>
          </w:tcPr>
          <w:p w14:paraId="2E29E14D" w14:textId="77777777" w:rsidR="00637AFB" w:rsidRPr="005502F4" w:rsidRDefault="00637AFB" w:rsidP="00731FD8">
            <w:pPr>
              <w:pStyle w:val="TableTextSmall"/>
            </w:pPr>
          </w:p>
        </w:tc>
      </w:tr>
      <w:tr w:rsidR="00637AFB" w:rsidRPr="00404B18" w14:paraId="66D512F3" w14:textId="77777777" w:rsidTr="00731FD8">
        <w:trPr>
          <w:cantSplit/>
        </w:trPr>
        <w:tc>
          <w:tcPr>
            <w:tcW w:w="648" w:type="dxa"/>
            <w:shd w:val="clear" w:color="auto" w:fill="D9D9D9" w:themeFill="background1" w:themeFillShade="D9"/>
          </w:tcPr>
          <w:p w14:paraId="174904D0" w14:textId="77777777" w:rsidR="00637AFB" w:rsidRDefault="00637AFB" w:rsidP="00731FD8">
            <w:pPr>
              <w:pStyle w:val="TableTextSmall"/>
            </w:pPr>
            <w:r>
              <w:lastRenderedPageBreak/>
              <w:t>AR</w:t>
            </w:r>
          </w:p>
          <w:p w14:paraId="674A4DA4" w14:textId="4DDFCFF4" w:rsidR="00637AFB" w:rsidRDefault="00637AFB" w:rsidP="00731FD8">
            <w:pPr>
              <w:pStyle w:val="TableTextSmall"/>
            </w:pPr>
            <w:r>
              <w:t>2.4-</w:t>
            </w:r>
            <w:r w:rsidR="007A761F">
              <w:t>3</w:t>
            </w:r>
          </w:p>
          <w:p w14:paraId="2891819E" w14:textId="77777777" w:rsidR="00637AFB" w:rsidRDefault="00637AFB" w:rsidP="00731FD8">
            <w:pPr>
              <w:pStyle w:val="TableTextSmall"/>
            </w:pPr>
          </w:p>
        </w:tc>
        <w:tc>
          <w:tcPr>
            <w:tcW w:w="3288" w:type="dxa"/>
          </w:tcPr>
          <w:p w14:paraId="71265998" w14:textId="77777777" w:rsidR="00637AFB" w:rsidRPr="00F125A1" w:rsidRDefault="00637AFB" w:rsidP="00731FD8">
            <w:pPr>
              <w:pStyle w:val="TableTextSmall"/>
            </w:pPr>
            <w:r w:rsidRPr="00F125A1">
              <w:t>The Organization and its Affiliates may provide their ATC attendees with written confirmation of course attendance.</w:t>
            </w:r>
          </w:p>
          <w:p w14:paraId="67481C32" w14:textId="77777777" w:rsidR="00637AFB" w:rsidRDefault="00637AFB" w:rsidP="00731FD8">
            <w:pPr>
              <w:pStyle w:val="TableTextSmall"/>
            </w:pPr>
            <w:r w:rsidRPr="00F125A1">
              <w:t>Such written confirmation must not imply that the attendee is certified in any way and in particular the words “Certificate”, “Certify”, “Certified”, “Certification”, or derivatives thereof may not appear therein.</w:t>
            </w:r>
          </w:p>
          <w:p w14:paraId="302F5C00" w14:textId="1E39ACFE" w:rsidR="00637AFB" w:rsidRDefault="00637AFB" w:rsidP="00731FD8">
            <w:pPr>
              <w:pStyle w:val="TableTextSmall"/>
            </w:pPr>
            <w:r w:rsidRPr="006C3948">
              <w:rPr>
                <w:color w:val="0070C0"/>
              </w:rPr>
              <w:t xml:space="preserve">A copy of the written confirmation should be submitted </w:t>
            </w:r>
            <w:r w:rsidR="007A761F">
              <w:rPr>
                <w:color w:val="0070C0"/>
              </w:rPr>
              <w:t xml:space="preserve">for accreditation </w:t>
            </w:r>
            <w:r w:rsidRPr="006C3948">
              <w:rPr>
                <w:color w:val="0070C0"/>
              </w:rPr>
              <w:t xml:space="preserve">and can be </w:t>
            </w:r>
            <w:r>
              <w:rPr>
                <w:color w:val="0070C0"/>
              </w:rPr>
              <w:t>requested</w:t>
            </w:r>
            <w:r w:rsidRPr="006C3948">
              <w:rPr>
                <w:color w:val="0070C0"/>
              </w:rPr>
              <w:t xml:space="preserve"> at any time </w:t>
            </w:r>
            <w:r w:rsidR="007A761F">
              <w:rPr>
                <w:color w:val="0070C0"/>
              </w:rPr>
              <w:t xml:space="preserve">thereafter </w:t>
            </w:r>
            <w:r w:rsidRPr="006C3948">
              <w:rPr>
                <w:color w:val="0070C0"/>
              </w:rPr>
              <w:t xml:space="preserve">by </w:t>
            </w:r>
            <w:r>
              <w:rPr>
                <w:color w:val="0070C0"/>
              </w:rPr>
              <w:t>the Certification Authority</w:t>
            </w:r>
            <w:r w:rsidRPr="006C3948">
              <w:rPr>
                <w:color w:val="0070C0"/>
              </w:rPr>
              <w:t xml:space="preserve"> for verification during the accreditation period.</w:t>
            </w:r>
          </w:p>
        </w:tc>
        <w:tc>
          <w:tcPr>
            <w:tcW w:w="708" w:type="dxa"/>
          </w:tcPr>
          <w:p w14:paraId="23E9391A" w14:textId="77777777" w:rsidR="00637AFB" w:rsidRDefault="00637AFB" w:rsidP="00731FD8">
            <w:pPr>
              <w:pStyle w:val="TableTextSmall"/>
            </w:pPr>
            <w:r>
              <w:t>Must</w:t>
            </w:r>
          </w:p>
        </w:tc>
        <w:tc>
          <w:tcPr>
            <w:tcW w:w="2124" w:type="dxa"/>
          </w:tcPr>
          <w:p w14:paraId="454070C3" w14:textId="77777777" w:rsidR="00637AFB" w:rsidRPr="005502F4" w:rsidRDefault="00637AFB" w:rsidP="00731FD8">
            <w:pPr>
              <w:pStyle w:val="TableTextSmall"/>
            </w:pPr>
          </w:p>
        </w:tc>
        <w:tc>
          <w:tcPr>
            <w:tcW w:w="1530" w:type="dxa"/>
          </w:tcPr>
          <w:p w14:paraId="5432CC45" w14:textId="77777777" w:rsidR="00637AFB" w:rsidRPr="005502F4" w:rsidRDefault="00637AFB" w:rsidP="00731FD8">
            <w:pPr>
              <w:pStyle w:val="TableTextSmall"/>
            </w:pPr>
          </w:p>
        </w:tc>
        <w:tc>
          <w:tcPr>
            <w:tcW w:w="2250" w:type="dxa"/>
          </w:tcPr>
          <w:p w14:paraId="3BD34E54" w14:textId="77777777" w:rsidR="00637AFB" w:rsidRPr="005502F4" w:rsidRDefault="00637AFB" w:rsidP="00731FD8">
            <w:pPr>
              <w:pStyle w:val="TableTextSmall"/>
            </w:pPr>
          </w:p>
        </w:tc>
        <w:tc>
          <w:tcPr>
            <w:tcW w:w="2250" w:type="dxa"/>
          </w:tcPr>
          <w:p w14:paraId="3470CF7F" w14:textId="77777777" w:rsidR="00637AFB" w:rsidRPr="005502F4" w:rsidRDefault="00637AFB" w:rsidP="00731FD8">
            <w:pPr>
              <w:pStyle w:val="TableTextSmall"/>
            </w:pPr>
          </w:p>
        </w:tc>
      </w:tr>
      <w:tr w:rsidR="00637AFB" w:rsidRPr="00404B18" w14:paraId="6CB051C7" w14:textId="77777777" w:rsidTr="00731FD8">
        <w:trPr>
          <w:cantSplit/>
        </w:trPr>
        <w:tc>
          <w:tcPr>
            <w:tcW w:w="648" w:type="dxa"/>
            <w:shd w:val="clear" w:color="auto" w:fill="D9D9D9" w:themeFill="background1" w:themeFillShade="D9"/>
          </w:tcPr>
          <w:p w14:paraId="1744EFFD" w14:textId="77777777" w:rsidR="00637AFB" w:rsidRDefault="00637AFB" w:rsidP="00731FD8">
            <w:pPr>
              <w:pStyle w:val="TableTextSmall"/>
            </w:pPr>
          </w:p>
        </w:tc>
        <w:tc>
          <w:tcPr>
            <w:tcW w:w="3288" w:type="dxa"/>
            <w:shd w:val="clear" w:color="auto" w:fill="D9D9D9" w:themeFill="background1" w:themeFillShade="D9"/>
          </w:tcPr>
          <w:p w14:paraId="4AB76C1D" w14:textId="77777777" w:rsidR="00637AFB" w:rsidRPr="00B26B25" w:rsidRDefault="00637AFB" w:rsidP="00731FD8">
            <w:pPr>
              <w:pStyle w:val="TableTextSmall"/>
              <w:rPr>
                <w:b/>
              </w:rPr>
            </w:pPr>
            <w:r w:rsidRPr="00B26B25">
              <w:rPr>
                <w:b/>
              </w:rPr>
              <w:t xml:space="preserve">Examination </w:t>
            </w:r>
            <w:r>
              <w:rPr>
                <w:b/>
              </w:rPr>
              <w:t>F</w:t>
            </w:r>
            <w:r w:rsidRPr="00B26B25">
              <w:rPr>
                <w:b/>
              </w:rPr>
              <w:t xml:space="preserve">ees and </w:t>
            </w:r>
            <w:r>
              <w:rPr>
                <w:b/>
              </w:rPr>
              <w:t>R</w:t>
            </w:r>
            <w:r w:rsidRPr="00B26B25">
              <w:rPr>
                <w:b/>
              </w:rPr>
              <w:t>eporting</w:t>
            </w:r>
          </w:p>
          <w:p w14:paraId="79BB7F01" w14:textId="25AE4E96" w:rsidR="00637AFB" w:rsidRDefault="00637AFB" w:rsidP="00731FD8">
            <w:pPr>
              <w:pStyle w:val="TableTextSmall"/>
            </w:pPr>
            <w:r>
              <w:t xml:space="preserve">(Accreditation Requirements </w:t>
            </w:r>
            <w:r w:rsidR="007A761F">
              <w:t>S</w:t>
            </w:r>
            <w:r>
              <w:t>ection 2.5)</w:t>
            </w:r>
          </w:p>
        </w:tc>
        <w:tc>
          <w:tcPr>
            <w:tcW w:w="708" w:type="dxa"/>
            <w:shd w:val="clear" w:color="auto" w:fill="D9D9D9" w:themeFill="background1" w:themeFillShade="D9"/>
          </w:tcPr>
          <w:p w14:paraId="29044DD7" w14:textId="77777777" w:rsidR="00637AFB" w:rsidRDefault="00637AFB" w:rsidP="00731FD8">
            <w:pPr>
              <w:pStyle w:val="TableTextSmall"/>
            </w:pPr>
          </w:p>
        </w:tc>
        <w:tc>
          <w:tcPr>
            <w:tcW w:w="2124" w:type="dxa"/>
            <w:shd w:val="clear" w:color="auto" w:fill="D9D9D9" w:themeFill="background1" w:themeFillShade="D9"/>
          </w:tcPr>
          <w:p w14:paraId="252AE9FA" w14:textId="77777777" w:rsidR="00637AFB" w:rsidRPr="005502F4" w:rsidRDefault="00637AFB" w:rsidP="00731FD8">
            <w:pPr>
              <w:pStyle w:val="TableTextSmall"/>
            </w:pPr>
          </w:p>
        </w:tc>
        <w:tc>
          <w:tcPr>
            <w:tcW w:w="1530" w:type="dxa"/>
            <w:shd w:val="clear" w:color="auto" w:fill="D9D9D9" w:themeFill="background1" w:themeFillShade="D9"/>
          </w:tcPr>
          <w:p w14:paraId="7A5EF07C" w14:textId="77777777" w:rsidR="00637AFB" w:rsidRPr="005502F4" w:rsidRDefault="00637AFB" w:rsidP="00731FD8">
            <w:pPr>
              <w:pStyle w:val="TableTextSmall"/>
            </w:pPr>
          </w:p>
        </w:tc>
        <w:tc>
          <w:tcPr>
            <w:tcW w:w="2250" w:type="dxa"/>
            <w:shd w:val="clear" w:color="auto" w:fill="D9D9D9" w:themeFill="background1" w:themeFillShade="D9"/>
          </w:tcPr>
          <w:p w14:paraId="273CCEFE" w14:textId="77777777" w:rsidR="00637AFB" w:rsidRPr="005502F4" w:rsidRDefault="00637AFB" w:rsidP="00731FD8">
            <w:pPr>
              <w:pStyle w:val="TableTextSmall"/>
            </w:pPr>
          </w:p>
        </w:tc>
        <w:tc>
          <w:tcPr>
            <w:tcW w:w="2250" w:type="dxa"/>
            <w:shd w:val="clear" w:color="auto" w:fill="D9D9D9" w:themeFill="background1" w:themeFillShade="D9"/>
          </w:tcPr>
          <w:p w14:paraId="62DDA92F" w14:textId="77777777" w:rsidR="00637AFB" w:rsidRPr="005502F4" w:rsidRDefault="00637AFB" w:rsidP="00731FD8">
            <w:pPr>
              <w:pStyle w:val="TableTextSmall"/>
            </w:pPr>
          </w:p>
        </w:tc>
      </w:tr>
      <w:tr w:rsidR="00637AFB" w:rsidRPr="00404B18" w14:paraId="6692F06C" w14:textId="77777777" w:rsidTr="00731FD8">
        <w:trPr>
          <w:cantSplit/>
        </w:trPr>
        <w:tc>
          <w:tcPr>
            <w:tcW w:w="648" w:type="dxa"/>
            <w:shd w:val="clear" w:color="auto" w:fill="D9D9D9" w:themeFill="background1" w:themeFillShade="D9"/>
          </w:tcPr>
          <w:p w14:paraId="433E3A1A" w14:textId="77777777" w:rsidR="00637AFB" w:rsidRDefault="00637AFB" w:rsidP="00731FD8">
            <w:pPr>
              <w:pStyle w:val="TableTextSmall"/>
            </w:pPr>
            <w:r>
              <w:t>AR</w:t>
            </w:r>
          </w:p>
          <w:p w14:paraId="4547C632" w14:textId="77777777" w:rsidR="00637AFB" w:rsidRDefault="00637AFB" w:rsidP="00731FD8">
            <w:pPr>
              <w:pStyle w:val="TableTextSmall"/>
            </w:pPr>
            <w:r>
              <w:t>2.5-1</w:t>
            </w:r>
          </w:p>
        </w:tc>
        <w:tc>
          <w:tcPr>
            <w:tcW w:w="3288" w:type="dxa"/>
          </w:tcPr>
          <w:p w14:paraId="6D8B4254" w14:textId="77777777" w:rsidR="00637AFB" w:rsidRPr="006B470B" w:rsidRDefault="00637AFB" w:rsidP="00731FD8">
            <w:pPr>
              <w:pStyle w:val="TableTextSmall"/>
            </w:pPr>
            <w:r w:rsidRPr="00F125A1">
              <w:t>In advance of delivery of each ATC and for each course attendee, the Organization or its Affiliate(s) must buy an appropriate examination voucher from the Certification Authority, or its designated supplier of examination vouchers.</w:t>
            </w:r>
          </w:p>
          <w:p w14:paraId="127C8C60" w14:textId="77777777" w:rsidR="00637AFB" w:rsidRDefault="00637AFB" w:rsidP="00731FD8">
            <w:pPr>
              <w:pStyle w:val="TableTextSmallBlue"/>
            </w:pPr>
            <w:r>
              <w:t>The quality system documentation should clearly state:</w:t>
            </w:r>
          </w:p>
          <w:p w14:paraId="4F21FC17" w14:textId="77777777" w:rsidR="00637AFB" w:rsidRDefault="00637AFB" w:rsidP="00731FD8">
            <w:pPr>
              <w:pStyle w:val="TableTextSmallBlue"/>
            </w:pPr>
            <w:r>
              <w:t>- How vouchers will be purchased in time</w:t>
            </w:r>
          </w:p>
          <w:p w14:paraId="65D0E78E" w14:textId="77777777" w:rsidR="00637AFB" w:rsidRDefault="00637AFB" w:rsidP="00731FD8">
            <w:pPr>
              <w:pStyle w:val="TableTextSmallBlue"/>
            </w:pPr>
            <w:r>
              <w:t>- How they will be distributed to all delegates</w:t>
            </w:r>
          </w:p>
          <w:p w14:paraId="1A500D54" w14:textId="77777777" w:rsidR="00637AFB" w:rsidRDefault="00637AFB" w:rsidP="00731FD8">
            <w:pPr>
              <w:pStyle w:val="TableTextSmallBlue"/>
            </w:pPr>
            <w:r>
              <w:t>The training course marketing information should clearly state that the voucher is included in the training fee.</w:t>
            </w:r>
          </w:p>
          <w:p w14:paraId="0C1C01B9" w14:textId="77777777" w:rsidR="00637AFB" w:rsidRPr="00404B18" w:rsidRDefault="00637AFB" w:rsidP="00731FD8">
            <w:pPr>
              <w:pStyle w:val="TableTextSmallBlue"/>
            </w:pPr>
            <w:r>
              <w:t>If the Organization uses Affiliates, the quality system documentation must indicate whether the Organization or its Affiliates will be responsible for buying examination vouchers for instances of the ATC which are delivered by Affiliates.</w:t>
            </w:r>
          </w:p>
        </w:tc>
        <w:tc>
          <w:tcPr>
            <w:tcW w:w="708" w:type="dxa"/>
          </w:tcPr>
          <w:p w14:paraId="297ABE25" w14:textId="77777777" w:rsidR="00637AFB" w:rsidRPr="00404B18" w:rsidRDefault="00637AFB" w:rsidP="00731FD8">
            <w:pPr>
              <w:pStyle w:val="TableTextSmall"/>
            </w:pPr>
            <w:r>
              <w:t>Must</w:t>
            </w:r>
          </w:p>
        </w:tc>
        <w:tc>
          <w:tcPr>
            <w:tcW w:w="2124" w:type="dxa"/>
          </w:tcPr>
          <w:p w14:paraId="64DD6429" w14:textId="77777777" w:rsidR="00637AFB" w:rsidRPr="00404B18" w:rsidRDefault="00637AFB" w:rsidP="00731FD8">
            <w:pPr>
              <w:pStyle w:val="TableTextSmall"/>
            </w:pPr>
          </w:p>
        </w:tc>
        <w:tc>
          <w:tcPr>
            <w:tcW w:w="1530" w:type="dxa"/>
          </w:tcPr>
          <w:p w14:paraId="1C58671E" w14:textId="77777777" w:rsidR="00637AFB" w:rsidRPr="00404B18" w:rsidRDefault="00637AFB" w:rsidP="00731FD8">
            <w:pPr>
              <w:pStyle w:val="TableTextSmall"/>
            </w:pPr>
          </w:p>
        </w:tc>
        <w:tc>
          <w:tcPr>
            <w:tcW w:w="2250" w:type="dxa"/>
          </w:tcPr>
          <w:p w14:paraId="0678A4CC" w14:textId="77777777" w:rsidR="00637AFB" w:rsidRPr="00404B18" w:rsidRDefault="00637AFB" w:rsidP="00731FD8">
            <w:pPr>
              <w:pStyle w:val="TableTextSmall"/>
            </w:pPr>
          </w:p>
        </w:tc>
        <w:tc>
          <w:tcPr>
            <w:tcW w:w="2250" w:type="dxa"/>
          </w:tcPr>
          <w:p w14:paraId="5D56D0BE" w14:textId="77777777" w:rsidR="00637AFB" w:rsidRPr="00404B18" w:rsidRDefault="00637AFB" w:rsidP="00731FD8">
            <w:pPr>
              <w:pStyle w:val="TableTextSmall"/>
            </w:pPr>
          </w:p>
        </w:tc>
      </w:tr>
      <w:tr w:rsidR="00637AFB" w:rsidRPr="00404B18" w14:paraId="41C00C98" w14:textId="77777777" w:rsidTr="00F125A1">
        <w:trPr>
          <w:cantSplit/>
        </w:trPr>
        <w:tc>
          <w:tcPr>
            <w:tcW w:w="648" w:type="dxa"/>
            <w:shd w:val="clear" w:color="auto" w:fill="D9D9D9" w:themeFill="background1" w:themeFillShade="D9"/>
          </w:tcPr>
          <w:p w14:paraId="2E1E528D" w14:textId="77777777" w:rsidR="00637AFB" w:rsidRDefault="00637AFB" w:rsidP="00731FD8">
            <w:pPr>
              <w:pStyle w:val="TableTextSmall"/>
            </w:pPr>
            <w:r>
              <w:lastRenderedPageBreak/>
              <w:t>AR</w:t>
            </w:r>
          </w:p>
          <w:p w14:paraId="5C51B39A" w14:textId="77777777" w:rsidR="00637AFB" w:rsidRDefault="00637AFB" w:rsidP="00731FD8">
            <w:pPr>
              <w:pStyle w:val="TableTextSmall"/>
            </w:pPr>
            <w:r>
              <w:t>2.5-2</w:t>
            </w:r>
          </w:p>
        </w:tc>
        <w:tc>
          <w:tcPr>
            <w:tcW w:w="3288" w:type="dxa"/>
          </w:tcPr>
          <w:p w14:paraId="4564069E" w14:textId="77777777" w:rsidR="00637AFB" w:rsidRDefault="00637AFB" w:rsidP="00731FD8">
            <w:pPr>
              <w:pStyle w:val="TableTextSmall"/>
            </w:pPr>
            <w:r w:rsidRPr="00F125A1">
              <w:t>The Organization must provide a quarterly statement of vouchers purchased by the Organization and its Affiliates, showing the voucher number, attendee name, country, date of course attendance, and any other particulars as the Certification Authority may reasonably require.</w:t>
            </w:r>
          </w:p>
          <w:p w14:paraId="295EB5EA" w14:textId="77777777" w:rsidR="00637AFB" w:rsidRPr="00404B18" w:rsidRDefault="00637AFB" w:rsidP="00731FD8">
            <w:pPr>
              <w:pStyle w:val="TableTextSmallBlue"/>
            </w:pPr>
            <w:r w:rsidRPr="00AE7F20">
              <w:t>The quality system documentation should cover the means by which this is to be achieved.</w:t>
            </w:r>
          </w:p>
        </w:tc>
        <w:tc>
          <w:tcPr>
            <w:tcW w:w="708" w:type="dxa"/>
            <w:shd w:val="clear" w:color="auto" w:fill="auto"/>
          </w:tcPr>
          <w:p w14:paraId="317595AB" w14:textId="77777777" w:rsidR="00637AFB" w:rsidRPr="00404B18" w:rsidRDefault="00637AFB" w:rsidP="00731FD8">
            <w:pPr>
              <w:pStyle w:val="TableTextSmall"/>
            </w:pPr>
            <w:r>
              <w:t>Must</w:t>
            </w:r>
          </w:p>
        </w:tc>
        <w:tc>
          <w:tcPr>
            <w:tcW w:w="2124" w:type="dxa"/>
          </w:tcPr>
          <w:p w14:paraId="06FB9BCA" w14:textId="77777777" w:rsidR="00637AFB" w:rsidRPr="00404B18" w:rsidRDefault="00637AFB" w:rsidP="00731FD8">
            <w:pPr>
              <w:pStyle w:val="TableTextSmall"/>
            </w:pPr>
          </w:p>
        </w:tc>
        <w:tc>
          <w:tcPr>
            <w:tcW w:w="1530" w:type="dxa"/>
          </w:tcPr>
          <w:p w14:paraId="7D943F9D" w14:textId="77777777" w:rsidR="00637AFB" w:rsidRPr="00404B18" w:rsidRDefault="00637AFB" w:rsidP="00731FD8">
            <w:pPr>
              <w:pStyle w:val="TableTextSmall"/>
            </w:pPr>
          </w:p>
        </w:tc>
        <w:tc>
          <w:tcPr>
            <w:tcW w:w="2250" w:type="dxa"/>
          </w:tcPr>
          <w:p w14:paraId="3B5962D2" w14:textId="77777777" w:rsidR="00637AFB" w:rsidRPr="00404B18" w:rsidRDefault="00637AFB" w:rsidP="00731FD8">
            <w:pPr>
              <w:pStyle w:val="TableTextSmall"/>
            </w:pPr>
          </w:p>
        </w:tc>
        <w:tc>
          <w:tcPr>
            <w:tcW w:w="2250" w:type="dxa"/>
          </w:tcPr>
          <w:p w14:paraId="6F30E4A2" w14:textId="77777777" w:rsidR="00637AFB" w:rsidRPr="00404B18" w:rsidRDefault="00637AFB" w:rsidP="00731FD8">
            <w:pPr>
              <w:pStyle w:val="TableTextSmall"/>
            </w:pPr>
          </w:p>
        </w:tc>
      </w:tr>
      <w:tr w:rsidR="00637AFB" w:rsidRPr="005D3265" w14:paraId="417038E8" w14:textId="77777777" w:rsidTr="00731FD8">
        <w:trPr>
          <w:cantSplit/>
        </w:trPr>
        <w:tc>
          <w:tcPr>
            <w:tcW w:w="648" w:type="dxa"/>
            <w:shd w:val="clear" w:color="auto" w:fill="D9D9D9" w:themeFill="background1" w:themeFillShade="D9"/>
          </w:tcPr>
          <w:p w14:paraId="7FAFF2DD" w14:textId="77777777" w:rsidR="00637AFB" w:rsidRPr="005D3265" w:rsidRDefault="00637AFB" w:rsidP="00731FD8">
            <w:pPr>
              <w:pStyle w:val="TableTextSmall"/>
              <w:rPr>
                <w:b/>
              </w:rPr>
            </w:pPr>
          </w:p>
        </w:tc>
        <w:tc>
          <w:tcPr>
            <w:tcW w:w="3288" w:type="dxa"/>
            <w:shd w:val="clear" w:color="auto" w:fill="D9D9D9" w:themeFill="background1" w:themeFillShade="D9"/>
          </w:tcPr>
          <w:p w14:paraId="1C050BB6" w14:textId="2B09A0D1" w:rsidR="00637AFB" w:rsidRPr="005D3265" w:rsidRDefault="00637AFB" w:rsidP="00731FD8">
            <w:pPr>
              <w:pStyle w:val="TableTextSmall"/>
              <w:rPr>
                <w:b/>
              </w:rPr>
            </w:pPr>
            <w:r w:rsidRPr="005D3265">
              <w:rPr>
                <w:b/>
              </w:rPr>
              <w:t xml:space="preserve">Delivery of an ATC by Partners – Affiliates </w:t>
            </w:r>
            <w:r w:rsidRPr="005D3265">
              <w:t xml:space="preserve">(Accreditation Policy </w:t>
            </w:r>
            <w:r w:rsidR="007A761F">
              <w:t>S</w:t>
            </w:r>
            <w:r w:rsidRPr="005D3265">
              <w:t>ection 8.1)</w:t>
            </w:r>
          </w:p>
        </w:tc>
        <w:tc>
          <w:tcPr>
            <w:tcW w:w="708" w:type="dxa"/>
            <w:shd w:val="clear" w:color="auto" w:fill="D9D9D9" w:themeFill="background1" w:themeFillShade="D9"/>
          </w:tcPr>
          <w:p w14:paraId="089F0FAD" w14:textId="77777777" w:rsidR="00637AFB" w:rsidRPr="005D3265" w:rsidRDefault="00637AFB" w:rsidP="00731FD8">
            <w:pPr>
              <w:pStyle w:val="TableTextSmall"/>
              <w:rPr>
                <w:b/>
              </w:rPr>
            </w:pPr>
          </w:p>
        </w:tc>
        <w:tc>
          <w:tcPr>
            <w:tcW w:w="2124" w:type="dxa"/>
            <w:shd w:val="clear" w:color="auto" w:fill="D9D9D9" w:themeFill="background1" w:themeFillShade="D9"/>
          </w:tcPr>
          <w:p w14:paraId="5929090F" w14:textId="77777777" w:rsidR="00637AFB" w:rsidRPr="005D3265" w:rsidRDefault="00637AFB" w:rsidP="00731FD8">
            <w:pPr>
              <w:pStyle w:val="TableTextSmall"/>
              <w:rPr>
                <w:b/>
              </w:rPr>
            </w:pPr>
          </w:p>
        </w:tc>
        <w:tc>
          <w:tcPr>
            <w:tcW w:w="1530" w:type="dxa"/>
            <w:shd w:val="clear" w:color="auto" w:fill="D9D9D9" w:themeFill="background1" w:themeFillShade="D9"/>
          </w:tcPr>
          <w:p w14:paraId="164D5A8B" w14:textId="77777777" w:rsidR="00637AFB" w:rsidRPr="005D3265" w:rsidRDefault="00637AFB" w:rsidP="00731FD8">
            <w:pPr>
              <w:pStyle w:val="TableTextSmall"/>
              <w:rPr>
                <w:b/>
              </w:rPr>
            </w:pPr>
          </w:p>
        </w:tc>
        <w:tc>
          <w:tcPr>
            <w:tcW w:w="2250" w:type="dxa"/>
            <w:shd w:val="clear" w:color="auto" w:fill="D9D9D9" w:themeFill="background1" w:themeFillShade="D9"/>
          </w:tcPr>
          <w:p w14:paraId="30975506" w14:textId="77777777" w:rsidR="00637AFB" w:rsidRPr="005D3265" w:rsidRDefault="00637AFB" w:rsidP="00731FD8">
            <w:pPr>
              <w:pStyle w:val="TableTextSmall"/>
              <w:rPr>
                <w:b/>
              </w:rPr>
            </w:pPr>
          </w:p>
        </w:tc>
        <w:tc>
          <w:tcPr>
            <w:tcW w:w="2250" w:type="dxa"/>
            <w:shd w:val="clear" w:color="auto" w:fill="D9D9D9" w:themeFill="background1" w:themeFillShade="D9"/>
          </w:tcPr>
          <w:p w14:paraId="38A58871" w14:textId="77777777" w:rsidR="00637AFB" w:rsidRPr="005D3265" w:rsidRDefault="00637AFB" w:rsidP="00731FD8">
            <w:pPr>
              <w:pStyle w:val="TableTextSmall"/>
              <w:rPr>
                <w:b/>
              </w:rPr>
            </w:pPr>
          </w:p>
        </w:tc>
      </w:tr>
      <w:tr w:rsidR="00637AFB" w:rsidRPr="00404B18" w14:paraId="17E5F803" w14:textId="77777777" w:rsidTr="00F125A1">
        <w:trPr>
          <w:cantSplit/>
        </w:trPr>
        <w:tc>
          <w:tcPr>
            <w:tcW w:w="648" w:type="dxa"/>
            <w:shd w:val="clear" w:color="auto" w:fill="D9D9D9" w:themeFill="background1" w:themeFillShade="D9"/>
          </w:tcPr>
          <w:p w14:paraId="0943FEAA" w14:textId="77777777" w:rsidR="00637AFB" w:rsidRDefault="00637AFB" w:rsidP="00731FD8">
            <w:pPr>
              <w:pStyle w:val="TableTextSmall"/>
            </w:pPr>
            <w:r>
              <w:t>AP</w:t>
            </w:r>
          </w:p>
          <w:p w14:paraId="108D8632" w14:textId="77777777" w:rsidR="00637AFB" w:rsidRDefault="00637AFB" w:rsidP="00731FD8">
            <w:pPr>
              <w:pStyle w:val="TableTextSmall"/>
            </w:pPr>
            <w:r>
              <w:t>8.1-1</w:t>
            </w:r>
          </w:p>
        </w:tc>
        <w:tc>
          <w:tcPr>
            <w:tcW w:w="3288" w:type="dxa"/>
          </w:tcPr>
          <w:p w14:paraId="2061D5C0" w14:textId="77777777" w:rsidR="00637AFB" w:rsidRPr="00F125A1" w:rsidRDefault="00637AFB" w:rsidP="00731FD8">
            <w:pPr>
              <w:pStyle w:val="TableTextSmall"/>
            </w:pPr>
            <w:r w:rsidRPr="00F125A1">
              <w:t>ATC Providers are at all times responsible for their Affiliates’ compliance with the trademark usage guidelines in the Accreditation Trademark License Agreement with respect to promotional material for their ATC.</w:t>
            </w:r>
          </w:p>
          <w:p w14:paraId="6451F952" w14:textId="77777777" w:rsidR="00637AFB" w:rsidRPr="00F125A1" w:rsidRDefault="00637AFB" w:rsidP="00731FD8">
            <w:pPr>
              <w:pStyle w:val="TableTextSmallBlue"/>
            </w:pPr>
            <w:r w:rsidRPr="00F125A1">
              <w:t>The quality system documentation should describe how the Organization will instruct and police its Affiliates with respect to trademark usage.</w:t>
            </w:r>
          </w:p>
        </w:tc>
        <w:tc>
          <w:tcPr>
            <w:tcW w:w="708" w:type="dxa"/>
            <w:shd w:val="clear" w:color="auto" w:fill="auto"/>
          </w:tcPr>
          <w:p w14:paraId="37D69F13" w14:textId="77777777" w:rsidR="00637AFB" w:rsidRPr="005502F4" w:rsidRDefault="00637AFB" w:rsidP="00731FD8">
            <w:pPr>
              <w:pStyle w:val="TableTextSmall"/>
            </w:pPr>
            <w:r>
              <w:t>Conditional</w:t>
            </w:r>
          </w:p>
        </w:tc>
        <w:tc>
          <w:tcPr>
            <w:tcW w:w="2124" w:type="dxa"/>
          </w:tcPr>
          <w:p w14:paraId="3FA15F0A" w14:textId="77777777" w:rsidR="00637AFB" w:rsidRPr="005502F4" w:rsidRDefault="00637AFB" w:rsidP="00731FD8">
            <w:pPr>
              <w:pStyle w:val="TableTextSmall"/>
            </w:pPr>
          </w:p>
        </w:tc>
        <w:tc>
          <w:tcPr>
            <w:tcW w:w="1530" w:type="dxa"/>
          </w:tcPr>
          <w:p w14:paraId="2CC7D2E2" w14:textId="77777777" w:rsidR="00637AFB" w:rsidRPr="005502F4" w:rsidRDefault="00637AFB" w:rsidP="00731FD8">
            <w:pPr>
              <w:pStyle w:val="TableTextSmall"/>
            </w:pPr>
          </w:p>
        </w:tc>
        <w:tc>
          <w:tcPr>
            <w:tcW w:w="2250" w:type="dxa"/>
          </w:tcPr>
          <w:p w14:paraId="08F1F030" w14:textId="77777777" w:rsidR="00637AFB" w:rsidRPr="005502F4" w:rsidRDefault="00637AFB" w:rsidP="00731FD8">
            <w:pPr>
              <w:pStyle w:val="TableTextSmall"/>
            </w:pPr>
          </w:p>
        </w:tc>
        <w:tc>
          <w:tcPr>
            <w:tcW w:w="2250" w:type="dxa"/>
          </w:tcPr>
          <w:p w14:paraId="44980ADF" w14:textId="77777777" w:rsidR="00637AFB" w:rsidRPr="005502F4" w:rsidRDefault="00637AFB" w:rsidP="00731FD8">
            <w:pPr>
              <w:pStyle w:val="TableTextSmall"/>
            </w:pPr>
          </w:p>
        </w:tc>
      </w:tr>
      <w:tr w:rsidR="00637AFB" w:rsidRPr="005502F4" w14:paraId="33290E94"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27267" w14:textId="77777777" w:rsidR="00637AFB" w:rsidRDefault="00637AFB" w:rsidP="00731FD8">
            <w:pPr>
              <w:pStyle w:val="TableTextSmall"/>
            </w:pP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B9549" w14:textId="77777777" w:rsidR="00637AFB" w:rsidRPr="008B1219" w:rsidRDefault="00637AFB" w:rsidP="00731FD8">
            <w:pPr>
              <w:pStyle w:val="TableTextSmall"/>
              <w:rPr>
                <w:b/>
              </w:rPr>
            </w:pPr>
            <w:r w:rsidRPr="008B1219">
              <w:rPr>
                <w:b/>
              </w:rPr>
              <w:t>Course Evaluation</w:t>
            </w:r>
          </w:p>
          <w:p w14:paraId="225AF062" w14:textId="4CA8827F" w:rsidR="00637AFB" w:rsidRPr="005502F4" w:rsidRDefault="00637AFB" w:rsidP="00731FD8">
            <w:pPr>
              <w:pStyle w:val="TableTextSmall"/>
            </w:pPr>
            <w:r>
              <w:t xml:space="preserve">(Accreditation Requirements </w:t>
            </w:r>
            <w:r w:rsidR="007A761F">
              <w:t>S</w:t>
            </w:r>
            <w:r>
              <w:t>ection 3.3)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4916F" w14:textId="77777777" w:rsidR="00637AFB" w:rsidRPr="005502F4" w:rsidRDefault="00637AFB" w:rsidP="00731FD8">
            <w:pPr>
              <w:pStyle w:val="TableTextSmall"/>
            </w:pP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BFAC9" w14:textId="77777777" w:rsidR="00637AFB" w:rsidRPr="005502F4" w:rsidRDefault="00637AFB" w:rsidP="00731FD8">
            <w:pPr>
              <w:pStyle w:val="TableTextSmall"/>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0B1FC"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8D688"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AEBE9" w14:textId="77777777" w:rsidR="00637AFB" w:rsidRPr="005502F4" w:rsidRDefault="00637AFB" w:rsidP="00731FD8">
            <w:pPr>
              <w:pStyle w:val="TableTextSmall"/>
            </w:pPr>
          </w:p>
        </w:tc>
      </w:tr>
      <w:tr w:rsidR="00637AFB" w:rsidRPr="005502F4" w14:paraId="410E6F95"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121CD" w14:textId="77777777" w:rsidR="00637AFB" w:rsidRPr="005502F4" w:rsidRDefault="00637AFB" w:rsidP="00731FD8">
            <w:pPr>
              <w:pStyle w:val="TableTextSmall"/>
            </w:pPr>
            <w:r>
              <w:t>AR 3.3-1</w:t>
            </w:r>
          </w:p>
        </w:tc>
        <w:tc>
          <w:tcPr>
            <w:tcW w:w="3288" w:type="dxa"/>
            <w:tcBorders>
              <w:top w:val="single" w:sz="4" w:space="0" w:color="auto"/>
              <w:left w:val="single" w:sz="4" w:space="0" w:color="auto"/>
              <w:bottom w:val="single" w:sz="4" w:space="0" w:color="auto"/>
              <w:right w:val="single" w:sz="4" w:space="0" w:color="auto"/>
            </w:tcBorders>
          </w:tcPr>
          <w:p w14:paraId="171A8DBE" w14:textId="77777777" w:rsidR="00637AFB" w:rsidRPr="00F125A1" w:rsidRDefault="00637AFB" w:rsidP="00731FD8">
            <w:pPr>
              <w:pStyle w:val="TableTextSmall"/>
            </w:pPr>
            <w:r w:rsidRPr="00F125A1">
              <w:t>Every time an ATC is delivered, directly by the ATC Provider or by an Affiliate, the Organization must ensure that a survey of the Candidates is conducted that covers venue, facilities, materials, procedures, and trainer(s).</w:t>
            </w:r>
          </w:p>
          <w:p w14:paraId="70BC6473" w14:textId="77777777" w:rsidR="00637AFB" w:rsidRPr="00F125A1" w:rsidRDefault="00637AFB" w:rsidP="00731FD8">
            <w:pPr>
              <w:pStyle w:val="TableTextSmall"/>
              <w:rPr>
                <w:color w:val="0432FF"/>
              </w:rPr>
            </w:pPr>
            <w:r w:rsidRPr="00F125A1">
              <w:rPr>
                <w:color w:val="0432FF"/>
              </w:rPr>
              <w:t>The quality system documentation should cover the process used to collect data, analyze results, and generate corrective action as appropriate. Records of the survey results must be available to the Certification Authority for inspection on request for up to18 months after completion.</w:t>
            </w:r>
          </w:p>
        </w:tc>
        <w:tc>
          <w:tcPr>
            <w:tcW w:w="708" w:type="dxa"/>
            <w:tcBorders>
              <w:top w:val="single" w:sz="4" w:space="0" w:color="auto"/>
              <w:left w:val="single" w:sz="4" w:space="0" w:color="auto"/>
              <w:bottom w:val="single" w:sz="4" w:space="0" w:color="auto"/>
              <w:right w:val="single" w:sz="4" w:space="0" w:color="auto"/>
            </w:tcBorders>
          </w:tcPr>
          <w:p w14:paraId="066672FC" w14:textId="77777777" w:rsidR="00637AFB" w:rsidRPr="005502F4" w:rsidRDefault="00637AFB" w:rsidP="00731FD8">
            <w:pPr>
              <w:pStyle w:val="TableTextSmall"/>
            </w:pPr>
            <w:r w:rsidRPr="005502F4">
              <w:t>Must</w:t>
            </w:r>
          </w:p>
        </w:tc>
        <w:tc>
          <w:tcPr>
            <w:tcW w:w="2124" w:type="dxa"/>
            <w:tcBorders>
              <w:top w:val="single" w:sz="4" w:space="0" w:color="auto"/>
              <w:left w:val="single" w:sz="4" w:space="0" w:color="auto"/>
              <w:bottom w:val="single" w:sz="4" w:space="0" w:color="auto"/>
              <w:right w:val="single" w:sz="4" w:space="0" w:color="auto"/>
            </w:tcBorders>
          </w:tcPr>
          <w:p w14:paraId="2355F3E8" w14:textId="77777777" w:rsidR="00637AFB" w:rsidRPr="005502F4" w:rsidRDefault="00637AFB" w:rsidP="00731FD8">
            <w:pPr>
              <w:pStyle w:val="TableTextSmall"/>
            </w:pPr>
          </w:p>
        </w:tc>
        <w:tc>
          <w:tcPr>
            <w:tcW w:w="1530" w:type="dxa"/>
            <w:tcBorders>
              <w:top w:val="single" w:sz="4" w:space="0" w:color="auto"/>
              <w:left w:val="single" w:sz="4" w:space="0" w:color="auto"/>
              <w:bottom w:val="single" w:sz="4" w:space="0" w:color="auto"/>
              <w:right w:val="single" w:sz="4" w:space="0" w:color="auto"/>
            </w:tcBorders>
          </w:tcPr>
          <w:p w14:paraId="337AD443"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tcPr>
          <w:p w14:paraId="0A2DE509"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tcPr>
          <w:p w14:paraId="1DB843D1" w14:textId="77777777" w:rsidR="00637AFB" w:rsidRPr="005502F4" w:rsidRDefault="00637AFB" w:rsidP="00731FD8">
            <w:pPr>
              <w:pStyle w:val="TableTextSmall"/>
            </w:pPr>
          </w:p>
        </w:tc>
      </w:tr>
    </w:tbl>
    <w:p w14:paraId="620A47EE" w14:textId="77777777" w:rsidR="00637AFB" w:rsidRDefault="00637AFB" w:rsidP="00637AFB">
      <w:pPr>
        <w:pStyle w:val="Heading1"/>
        <w:ind w:left="432" w:hanging="432"/>
      </w:pPr>
      <w:r>
        <w:lastRenderedPageBreak/>
        <w:t>Checklist 3 – Records management</w:t>
      </w:r>
    </w:p>
    <w:p w14:paraId="3F766BC6" w14:textId="6DA94358" w:rsidR="00637AFB" w:rsidRDefault="00637AFB" w:rsidP="00637AFB">
      <w:r>
        <w:t xml:space="preserve">This checklist indicates the types of records that are expected to be kept during the accreditation period and is used to validate that there are supporting documents or means available to keep track of these records. Supporting documents are expected to be templates, forms, lists or even print screens and may be used to address several requirements. </w:t>
      </w:r>
      <w:r w:rsidR="00411709">
        <w:t xml:space="preserve">The Open Group can share templates that may be submitted by the organization as its own if appropriately integrated to the Quality Management System. These records </w:t>
      </w:r>
      <w:r>
        <w:t>will be required during the re-accreditation assessment, 3 years after Accreditation</w:t>
      </w:r>
      <w:r w:rsidR="00D668E8">
        <w:t xml:space="preserve"> was </w:t>
      </w:r>
      <w:r w:rsidR="00411709">
        <w:t>granted.</w:t>
      </w:r>
    </w:p>
    <w:p w14:paraId="3D115D80" w14:textId="77777777" w:rsidR="00637AFB" w:rsidRDefault="00637AFB" w:rsidP="00637AFB"/>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990"/>
        <w:gridCol w:w="1620"/>
        <w:gridCol w:w="2324"/>
        <w:gridCol w:w="2536"/>
        <w:gridCol w:w="2520"/>
      </w:tblGrid>
      <w:tr w:rsidR="00637AFB" w:rsidRPr="00404B18" w14:paraId="28B2B7C8" w14:textId="77777777" w:rsidTr="00731FD8">
        <w:trPr>
          <w:cantSplit/>
          <w:tblHeader/>
        </w:trPr>
        <w:tc>
          <w:tcPr>
            <w:tcW w:w="648" w:type="dxa"/>
            <w:shd w:val="clear" w:color="auto" w:fill="D9D9D9" w:themeFill="background1" w:themeFillShade="D9"/>
            <w:vAlign w:val="bottom"/>
          </w:tcPr>
          <w:p w14:paraId="5E3CD7C8" w14:textId="77777777" w:rsidR="00637AFB" w:rsidRPr="005502F4" w:rsidRDefault="00637AFB" w:rsidP="00731FD8">
            <w:pPr>
              <w:pStyle w:val="TableHeadingSmall"/>
            </w:pPr>
          </w:p>
        </w:tc>
        <w:tc>
          <w:tcPr>
            <w:tcW w:w="13050" w:type="dxa"/>
            <w:gridSpan w:val="6"/>
            <w:shd w:val="clear" w:color="auto" w:fill="D9D9D9" w:themeFill="background1" w:themeFillShade="D9"/>
          </w:tcPr>
          <w:p w14:paraId="5F2EFD27" w14:textId="77777777" w:rsidR="00637AFB" w:rsidRPr="002A09B7" w:rsidRDefault="00637AFB" w:rsidP="00731FD8">
            <w:pPr>
              <w:pStyle w:val="TableHeadingSmall"/>
              <w:rPr>
                <w:bCs/>
              </w:rPr>
            </w:pPr>
            <w:r w:rsidRPr="002A09B7">
              <w:rPr>
                <w:bCs/>
              </w:rPr>
              <w:t>Checklist 3 – Records management</w:t>
            </w:r>
          </w:p>
        </w:tc>
      </w:tr>
      <w:tr w:rsidR="00637AFB" w:rsidRPr="00404B18" w14:paraId="2E98E5F5" w14:textId="77777777" w:rsidTr="005E6FF1">
        <w:trPr>
          <w:cantSplit/>
          <w:tblHeader/>
        </w:trPr>
        <w:tc>
          <w:tcPr>
            <w:tcW w:w="648" w:type="dxa"/>
            <w:shd w:val="clear" w:color="auto" w:fill="D9D9D9" w:themeFill="background1" w:themeFillShade="D9"/>
            <w:vAlign w:val="bottom"/>
          </w:tcPr>
          <w:p w14:paraId="6B413BBC" w14:textId="77777777" w:rsidR="00637AFB" w:rsidRPr="005502F4" w:rsidRDefault="00637AFB" w:rsidP="00731FD8">
            <w:pPr>
              <w:pStyle w:val="TableHeadingSmall"/>
            </w:pPr>
            <w:r w:rsidRPr="005502F4">
              <w:t>Rqmt. #</w:t>
            </w:r>
          </w:p>
        </w:tc>
        <w:tc>
          <w:tcPr>
            <w:tcW w:w="3060" w:type="dxa"/>
            <w:shd w:val="clear" w:color="auto" w:fill="D9D9D9" w:themeFill="background1" w:themeFillShade="D9"/>
          </w:tcPr>
          <w:p w14:paraId="409D9176" w14:textId="77777777" w:rsidR="00637AFB" w:rsidRPr="005502F4" w:rsidRDefault="00637AFB" w:rsidP="00731FD8">
            <w:pPr>
              <w:pStyle w:val="TableHeadingSmall"/>
            </w:pPr>
            <w:r w:rsidRPr="005502F4">
              <w:t>Base Requirement and Commentary</w:t>
            </w:r>
          </w:p>
        </w:tc>
        <w:tc>
          <w:tcPr>
            <w:tcW w:w="990" w:type="dxa"/>
            <w:shd w:val="clear" w:color="auto" w:fill="D9D9D9" w:themeFill="background1" w:themeFillShade="D9"/>
          </w:tcPr>
          <w:p w14:paraId="77E22093" w14:textId="77777777" w:rsidR="00637AFB" w:rsidRDefault="00637AFB" w:rsidP="00731FD8">
            <w:pPr>
              <w:pStyle w:val="TableHeadingSmall"/>
            </w:pPr>
            <w:r>
              <w:t>Submitted</w:t>
            </w:r>
          </w:p>
        </w:tc>
        <w:tc>
          <w:tcPr>
            <w:tcW w:w="1620" w:type="dxa"/>
            <w:shd w:val="clear" w:color="auto" w:fill="D9D9D9" w:themeFill="background1" w:themeFillShade="D9"/>
            <w:vAlign w:val="bottom"/>
          </w:tcPr>
          <w:p w14:paraId="390896E5" w14:textId="77777777" w:rsidR="00637AFB" w:rsidRPr="005502F4" w:rsidRDefault="00637AFB" w:rsidP="00731FD8">
            <w:pPr>
              <w:pStyle w:val="TableHeadingSmall"/>
            </w:pPr>
            <w:r>
              <w:t>Template to retain Records</w:t>
            </w:r>
          </w:p>
        </w:tc>
        <w:tc>
          <w:tcPr>
            <w:tcW w:w="2324" w:type="dxa"/>
            <w:shd w:val="clear" w:color="auto" w:fill="D9D9D9" w:themeFill="background1" w:themeFillShade="D9"/>
            <w:vAlign w:val="bottom"/>
          </w:tcPr>
          <w:p w14:paraId="1991B3D3" w14:textId="77777777" w:rsidR="00637AFB" w:rsidRPr="005502F4" w:rsidRDefault="00637AFB" w:rsidP="00731FD8">
            <w:pPr>
              <w:pStyle w:val="TableHeadingSmall"/>
            </w:pPr>
            <w:r>
              <w:t>Document name</w:t>
            </w:r>
          </w:p>
        </w:tc>
        <w:tc>
          <w:tcPr>
            <w:tcW w:w="2536" w:type="dxa"/>
            <w:shd w:val="clear" w:color="auto" w:fill="D9D9D9" w:themeFill="background1" w:themeFillShade="D9"/>
            <w:vAlign w:val="bottom"/>
          </w:tcPr>
          <w:p w14:paraId="05AC56F6" w14:textId="77777777" w:rsidR="00637AFB" w:rsidRPr="005502F4" w:rsidRDefault="00637AFB" w:rsidP="00731FD8">
            <w:pPr>
              <w:pStyle w:val="TableHeadingSmall"/>
            </w:pPr>
            <w:r w:rsidRPr="005502F4">
              <w:t>Applicant Comment</w:t>
            </w:r>
          </w:p>
        </w:tc>
        <w:tc>
          <w:tcPr>
            <w:tcW w:w="2520" w:type="dxa"/>
            <w:shd w:val="clear" w:color="auto" w:fill="D9D9D9" w:themeFill="background1" w:themeFillShade="D9"/>
          </w:tcPr>
          <w:p w14:paraId="3F90BC69" w14:textId="77777777" w:rsidR="00637AFB" w:rsidRPr="005502F4" w:rsidRDefault="00637AFB" w:rsidP="00731FD8">
            <w:pPr>
              <w:pStyle w:val="TableHeadingSmall"/>
            </w:pPr>
            <w:r>
              <w:t>Assessor Comment</w:t>
            </w:r>
          </w:p>
        </w:tc>
      </w:tr>
      <w:tr w:rsidR="00EB3A75" w:rsidRPr="00404B18" w14:paraId="7393F21F"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AAB5D" w14:textId="77777777" w:rsidR="00EB3A75" w:rsidRDefault="00EB3A75" w:rsidP="00731FD8">
            <w:pPr>
              <w:pStyle w:val="TableTextSmall"/>
            </w:pPr>
            <w:r>
              <w:t>AR</w:t>
            </w:r>
          </w:p>
          <w:p w14:paraId="264CF3F1" w14:textId="77777777" w:rsidR="00EB3A75" w:rsidRPr="005502F4" w:rsidRDefault="00EB3A75" w:rsidP="00731FD8">
            <w:pPr>
              <w:pStyle w:val="TableTextSmall"/>
            </w:pPr>
            <w:r>
              <w:t>2.3-5</w:t>
            </w:r>
          </w:p>
        </w:tc>
        <w:tc>
          <w:tcPr>
            <w:tcW w:w="3060" w:type="dxa"/>
            <w:tcBorders>
              <w:top w:val="single" w:sz="4" w:space="0" w:color="auto"/>
              <w:left w:val="single" w:sz="4" w:space="0" w:color="auto"/>
              <w:bottom w:val="single" w:sz="4" w:space="0" w:color="auto"/>
              <w:right w:val="single" w:sz="4" w:space="0" w:color="auto"/>
            </w:tcBorders>
          </w:tcPr>
          <w:p w14:paraId="71372044" w14:textId="77777777" w:rsidR="00EB3A75" w:rsidRPr="005502F4" w:rsidRDefault="00EB3A75" w:rsidP="00731FD8">
            <w:pPr>
              <w:pStyle w:val="TableTextSmall"/>
            </w:pPr>
            <w:r>
              <w:t>Internal audits</w:t>
            </w:r>
          </w:p>
        </w:tc>
        <w:tc>
          <w:tcPr>
            <w:tcW w:w="990" w:type="dxa"/>
            <w:vMerge w:val="restart"/>
            <w:tcBorders>
              <w:top w:val="single" w:sz="4" w:space="0" w:color="auto"/>
              <w:left w:val="single" w:sz="4" w:space="0" w:color="auto"/>
              <w:right w:val="single" w:sz="4" w:space="0" w:color="auto"/>
            </w:tcBorders>
            <w:vAlign w:val="center"/>
          </w:tcPr>
          <w:p w14:paraId="220F09AE" w14:textId="77777777" w:rsidR="00EB3A75" w:rsidRDefault="00EB3A75" w:rsidP="005E6FF1">
            <w:pPr>
              <w:pStyle w:val="TableTextSmall"/>
              <w:jc w:val="center"/>
            </w:pPr>
            <w:r>
              <w:t>Yes/No</w:t>
            </w:r>
          </w:p>
          <w:p w14:paraId="6ADDC7FD" w14:textId="2C43A559" w:rsidR="00EB3A75" w:rsidRDefault="00EB3A75" w:rsidP="005E6FF1">
            <w:pPr>
              <w:pStyle w:val="TableTextSmall"/>
              <w:jc w:val="center"/>
            </w:pPr>
          </w:p>
        </w:tc>
        <w:tc>
          <w:tcPr>
            <w:tcW w:w="1620" w:type="dxa"/>
            <w:vMerge w:val="restart"/>
            <w:tcBorders>
              <w:top w:val="single" w:sz="4" w:space="0" w:color="auto"/>
              <w:left w:val="single" w:sz="4" w:space="0" w:color="auto"/>
              <w:right w:val="single" w:sz="4" w:space="0" w:color="auto"/>
            </w:tcBorders>
            <w:vAlign w:val="center"/>
          </w:tcPr>
          <w:p w14:paraId="592B492A" w14:textId="22ACCBE9" w:rsidR="00EB3A75" w:rsidRPr="005502F4" w:rsidRDefault="00EB3A75" w:rsidP="005E6FF1">
            <w:pPr>
              <w:pStyle w:val="TableTextSmall"/>
              <w:jc w:val="center"/>
            </w:pPr>
            <w:r>
              <w:t>Internal audit report</w:t>
            </w:r>
            <w:r w:rsidR="00974AC8">
              <w:t xml:space="preserve"> (template) </w:t>
            </w:r>
            <w:r w:rsidR="00C01520" w:rsidRPr="00C01520">
              <w:rPr>
                <w:color w:val="0432FF"/>
              </w:rPr>
              <w:t>(</w:t>
            </w:r>
            <w:r w:rsidR="00C01520" w:rsidRPr="00C01520">
              <w:rPr>
                <w:color w:val="0432FF"/>
              </w:rPr>
              <w:t>including affiliate(s) compliance verification</w:t>
            </w:r>
            <w:r w:rsidR="00C01520" w:rsidRPr="00C01520">
              <w:rPr>
                <w:color w:val="0432FF"/>
              </w:rPr>
              <w:t>)</w:t>
            </w:r>
          </w:p>
          <w:p w14:paraId="594E1557" w14:textId="66491705" w:rsidR="00EB3A75" w:rsidRPr="005502F4" w:rsidRDefault="00EB3A75" w:rsidP="005E6FF1">
            <w:pPr>
              <w:pStyle w:val="TableTextSmall"/>
              <w:jc w:val="center"/>
            </w:pPr>
          </w:p>
        </w:tc>
        <w:tc>
          <w:tcPr>
            <w:tcW w:w="2324" w:type="dxa"/>
            <w:vMerge w:val="restart"/>
            <w:tcBorders>
              <w:top w:val="single" w:sz="4" w:space="0" w:color="auto"/>
              <w:left w:val="single" w:sz="4" w:space="0" w:color="auto"/>
              <w:right w:val="single" w:sz="4" w:space="0" w:color="auto"/>
            </w:tcBorders>
          </w:tcPr>
          <w:p w14:paraId="2395A21E" w14:textId="77777777" w:rsidR="00EB3A75" w:rsidRPr="005502F4" w:rsidRDefault="00EB3A75" w:rsidP="00731FD8">
            <w:pPr>
              <w:pStyle w:val="TableTextSmall"/>
            </w:pPr>
          </w:p>
        </w:tc>
        <w:tc>
          <w:tcPr>
            <w:tcW w:w="2536" w:type="dxa"/>
            <w:vMerge w:val="restart"/>
            <w:tcBorders>
              <w:top w:val="single" w:sz="4" w:space="0" w:color="auto"/>
              <w:left w:val="single" w:sz="4" w:space="0" w:color="auto"/>
              <w:right w:val="single" w:sz="4" w:space="0" w:color="auto"/>
            </w:tcBorders>
          </w:tcPr>
          <w:p w14:paraId="3E7927E0" w14:textId="77777777" w:rsidR="00EB3A75" w:rsidRPr="005502F4" w:rsidRDefault="00EB3A75" w:rsidP="00731FD8">
            <w:pPr>
              <w:pStyle w:val="TableTextSmall"/>
            </w:pPr>
          </w:p>
        </w:tc>
        <w:tc>
          <w:tcPr>
            <w:tcW w:w="2520" w:type="dxa"/>
            <w:vMerge w:val="restart"/>
            <w:tcBorders>
              <w:top w:val="single" w:sz="4" w:space="0" w:color="auto"/>
              <w:left w:val="single" w:sz="4" w:space="0" w:color="auto"/>
              <w:right w:val="single" w:sz="4" w:space="0" w:color="auto"/>
            </w:tcBorders>
          </w:tcPr>
          <w:p w14:paraId="48FB8116" w14:textId="77777777" w:rsidR="00EB3A75" w:rsidRPr="005502F4" w:rsidRDefault="00EB3A75" w:rsidP="00731FD8">
            <w:pPr>
              <w:pStyle w:val="TableTextSmall"/>
            </w:pPr>
          </w:p>
        </w:tc>
      </w:tr>
      <w:tr w:rsidR="00EB3A75" w:rsidRPr="00404B18" w14:paraId="52F8A046" w14:textId="77777777" w:rsidTr="005E6FF1">
        <w:trPr>
          <w:cantSplit/>
        </w:trPr>
        <w:tc>
          <w:tcPr>
            <w:tcW w:w="648" w:type="dxa"/>
            <w:shd w:val="clear" w:color="auto" w:fill="D9D9D9"/>
          </w:tcPr>
          <w:p w14:paraId="2725E080" w14:textId="77777777" w:rsidR="00EB3A75" w:rsidRDefault="00EB3A75" w:rsidP="00731FD8">
            <w:pPr>
              <w:pStyle w:val="TableTextSmall"/>
            </w:pPr>
            <w:r>
              <w:t>AR</w:t>
            </w:r>
          </w:p>
          <w:p w14:paraId="73225BC0" w14:textId="77777777" w:rsidR="00EB3A75" w:rsidRDefault="00EB3A75" w:rsidP="00731FD8">
            <w:pPr>
              <w:pStyle w:val="TableTextSmall"/>
            </w:pPr>
            <w:r>
              <w:t>2.4-1</w:t>
            </w:r>
          </w:p>
        </w:tc>
        <w:tc>
          <w:tcPr>
            <w:tcW w:w="3060" w:type="dxa"/>
            <w:tcBorders>
              <w:right w:val="single" w:sz="4" w:space="0" w:color="auto"/>
            </w:tcBorders>
          </w:tcPr>
          <w:p w14:paraId="0826B902" w14:textId="77777777" w:rsidR="00EB3A75" w:rsidRPr="00974AC8" w:rsidRDefault="00EB3A75" w:rsidP="00731FD8">
            <w:pPr>
              <w:pStyle w:val="TableTextSmall"/>
            </w:pPr>
            <w:r w:rsidRPr="00974AC8">
              <w:t>The Organization and its Affiliates must not disclose any information about their Candidates’ examination results to anyone other than the Certification Authority.</w:t>
            </w:r>
          </w:p>
        </w:tc>
        <w:tc>
          <w:tcPr>
            <w:tcW w:w="990" w:type="dxa"/>
            <w:vMerge/>
            <w:tcBorders>
              <w:left w:val="single" w:sz="4" w:space="0" w:color="auto"/>
              <w:right w:val="single" w:sz="4" w:space="0" w:color="auto"/>
            </w:tcBorders>
          </w:tcPr>
          <w:p w14:paraId="509436B3" w14:textId="2CE310F8" w:rsidR="00EB3A75" w:rsidRDefault="00EB3A75" w:rsidP="00731FD8">
            <w:pPr>
              <w:pStyle w:val="TableTextSmall"/>
            </w:pPr>
          </w:p>
        </w:tc>
        <w:tc>
          <w:tcPr>
            <w:tcW w:w="1620" w:type="dxa"/>
            <w:vMerge/>
            <w:tcBorders>
              <w:left w:val="single" w:sz="4" w:space="0" w:color="auto"/>
              <w:right w:val="single" w:sz="4" w:space="0" w:color="auto"/>
            </w:tcBorders>
          </w:tcPr>
          <w:p w14:paraId="61035AF9" w14:textId="0A6C26DC" w:rsidR="00EB3A75" w:rsidRDefault="00EB3A75" w:rsidP="00731FD8">
            <w:pPr>
              <w:pStyle w:val="TableTextSmall"/>
            </w:pPr>
          </w:p>
        </w:tc>
        <w:tc>
          <w:tcPr>
            <w:tcW w:w="2324" w:type="dxa"/>
            <w:vMerge/>
            <w:tcBorders>
              <w:left w:val="single" w:sz="4" w:space="0" w:color="auto"/>
              <w:right w:val="single" w:sz="4" w:space="0" w:color="auto"/>
            </w:tcBorders>
          </w:tcPr>
          <w:p w14:paraId="58C5FC84"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3E7529AC"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2FCC7D88" w14:textId="77777777" w:rsidR="00EB3A75" w:rsidRPr="005502F4" w:rsidRDefault="00EB3A75" w:rsidP="00731FD8">
            <w:pPr>
              <w:pStyle w:val="TableTextSmall"/>
            </w:pPr>
          </w:p>
        </w:tc>
      </w:tr>
      <w:tr w:rsidR="00EB3A75" w:rsidRPr="00404B18" w14:paraId="57AE18B5" w14:textId="77777777" w:rsidTr="005E6FF1">
        <w:trPr>
          <w:cantSplit/>
        </w:trPr>
        <w:tc>
          <w:tcPr>
            <w:tcW w:w="648" w:type="dxa"/>
            <w:shd w:val="clear" w:color="auto" w:fill="D9D9D9"/>
          </w:tcPr>
          <w:p w14:paraId="27297D6A" w14:textId="77777777" w:rsidR="00EB3A75" w:rsidRDefault="00EB3A75" w:rsidP="00731FD8">
            <w:pPr>
              <w:pStyle w:val="TableTextSmall"/>
            </w:pPr>
            <w:r>
              <w:t>AR</w:t>
            </w:r>
          </w:p>
          <w:p w14:paraId="7DBD1921" w14:textId="77777777" w:rsidR="00EB3A75" w:rsidRDefault="00EB3A75" w:rsidP="00731FD8">
            <w:pPr>
              <w:pStyle w:val="TableTextSmall"/>
            </w:pPr>
            <w:r>
              <w:t>2.4-2</w:t>
            </w:r>
          </w:p>
          <w:p w14:paraId="5A7A0E15" w14:textId="77777777" w:rsidR="00EB3A75" w:rsidRPr="00495D26" w:rsidRDefault="00EB3A75" w:rsidP="00731FD8"/>
        </w:tc>
        <w:tc>
          <w:tcPr>
            <w:tcW w:w="3060" w:type="dxa"/>
            <w:tcBorders>
              <w:right w:val="single" w:sz="4" w:space="0" w:color="auto"/>
            </w:tcBorders>
          </w:tcPr>
          <w:p w14:paraId="177B28A7" w14:textId="77777777" w:rsidR="00EB3A75" w:rsidRPr="00974AC8" w:rsidRDefault="00EB3A75" w:rsidP="00731FD8">
            <w:pPr>
              <w:pStyle w:val="TableTextSmall"/>
            </w:pPr>
            <w:r w:rsidRPr="00974AC8">
              <w:t>The Organization and its Affiliates must not disclose the identity of any ATC attendees to anyone other than the Certification Authority and a company that paid the course fee for an attendee, if applicable.</w:t>
            </w:r>
          </w:p>
        </w:tc>
        <w:tc>
          <w:tcPr>
            <w:tcW w:w="990" w:type="dxa"/>
            <w:vMerge/>
            <w:tcBorders>
              <w:left w:val="single" w:sz="4" w:space="0" w:color="auto"/>
              <w:right w:val="single" w:sz="4" w:space="0" w:color="auto"/>
            </w:tcBorders>
          </w:tcPr>
          <w:p w14:paraId="6AD34D28" w14:textId="6BB2247E" w:rsidR="00EB3A75" w:rsidRDefault="00EB3A75" w:rsidP="00731FD8">
            <w:pPr>
              <w:pStyle w:val="TableTextSmall"/>
            </w:pPr>
          </w:p>
        </w:tc>
        <w:tc>
          <w:tcPr>
            <w:tcW w:w="1620" w:type="dxa"/>
            <w:vMerge/>
            <w:tcBorders>
              <w:left w:val="single" w:sz="4" w:space="0" w:color="auto"/>
              <w:right w:val="single" w:sz="4" w:space="0" w:color="auto"/>
            </w:tcBorders>
          </w:tcPr>
          <w:p w14:paraId="4743E41A" w14:textId="3002249C" w:rsidR="00EB3A75" w:rsidRDefault="00EB3A75" w:rsidP="00731FD8">
            <w:pPr>
              <w:pStyle w:val="TableTextSmall"/>
            </w:pPr>
          </w:p>
        </w:tc>
        <w:tc>
          <w:tcPr>
            <w:tcW w:w="2324" w:type="dxa"/>
            <w:vMerge/>
            <w:tcBorders>
              <w:left w:val="single" w:sz="4" w:space="0" w:color="auto"/>
              <w:right w:val="single" w:sz="4" w:space="0" w:color="auto"/>
            </w:tcBorders>
          </w:tcPr>
          <w:p w14:paraId="12929AEE"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1D4E5C01"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622C4709" w14:textId="77777777" w:rsidR="00EB3A75" w:rsidRPr="005502F4" w:rsidRDefault="00EB3A75" w:rsidP="00731FD8">
            <w:pPr>
              <w:pStyle w:val="TableTextSmall"/>
            </w:pPr>
          </w:p>
        </w:tc>
      </w:tr>
      <w:tr w:rsidR="00EB3A75" w:rsidRPr="00404B18" w14:paraId="42F4951E" w14:textId="77777777" w:rsidTr="005E6FF1">
        <w:trPr>
          <w:cantSplit/>
        </w:trPr>
        <w:tc>
          <w:tcPr>
            <w:tcW w:w="648" w:type="dxa"/>
            <w:shd w:val="clear" w:color="auto" w:fill="D9D9D9"/>
          </w:tcPr>
          <w:p w14:paraId="4CF6BBEF" w14:textId="77777777" w:rsidR="00EB3A75" w:rsidRDefault="00EB3A75" w:rsidP="00731FD8">
            <w:pPr>
              <w:pStyle w:val="TableTextSmall"/>
            </w:pPr>
            <w:r>
              <w:t>AP</w:t>
            </w:r>
          </w:p>
          <w:p w14:paraId="3094940B" w14:textId="77777777" w:rsidR="00EB3A75" w:rsidRDefault="00EB3A75" w:rsidP="00731FD8">
            <w:pPr>
              <w:pStyle w:val="TableTextSmall"/>
            </w:pPr>
            <w:r>
              <w:t>8.1-1</w:t>
            </w:r>
          </w:p>
        </w:tc>
        <w:tc>
          <w:tcPr>
            <w:tcW w:w="3060" w:type="dxa"/>
            <w:tcBorders>
              <w:right w:val="single" w:sz="4" w:space="0" w:color="auto"/>
            </w:tcBorders>
          </w:tcPr>
          <w:p w14:paraId="4F004A21" w14:textId="77777777" w:rsidR="00EB3A75" w:rsidRPr="00974AC8" w:rsidRDefault="00EB3A75" w:rsidP="00731FD8">
            <w:pPr>
              <w:pStyle w:val="TableTextSmall"/>
            </w:pPr>
            <w:r w:rsidRPr="00974AC8">
              <w:t>ATC Providers are at all times responsible for their Affiliates’ compliance with the trademark usage guidelines in the Accreditation Trademark License Agreement with respect to promotional material for their ATC.</w:t>
            </w:r>
          </w:p>
        </w:tc>
        <w:tc>
          <w:tcPr>
            <w:tcW w:w="990" w:type="dxa"/>
            <w:vMerge/>
            <w:tcBorders>
              <w:left w:val="single" w:sz="4" w:space="0" w:color="auto"/>
              <w:right w:val="single" w:sz="4" w:space="0" w:color="auto"/>
            </w:tcBorders>
          </w:tcPr>
          <w:p w14:paraId="5928AF8D" w14:textId="02281369" w:rsidR="00EB3A75" w:rsidRDefault="00EB3A75" w:rsidP="00731FD8">
            <w:pPr>
              <w:pStyle w:val="TableTextSmall"/>
            </w:pPr>
          </w:p>
        </w:tc>
        <w:tc>
          <w:tcPr>
            <w:tcW w:w="1620" w:type="dxa"/>
            <w:vMerge/>
            <w:tcBorders>
              <w:left w:val="single" w:sz="4" w:space="0" w:color="auto"/>
              <w:right w:val="single" w:sz="4" w:space="0" w:color="auto"/>
            </w:tcBorders>
          </w:tcPr>
          <w:p w14:paraId="08E38CB7" w14:textId="0EAA1FB3" w:rsidR="00EB3A75" w:rsidRPr="005502F4" w:rsidRDefault="00EB3A75" w:rsidP="00731FD8">
            <w:pPr>
              <w:pStyle w:val="TableTextSmall"/>
            </w:pPr>
          </w:p>
        </w:tc>
        <w:tc>
          <w:tcPr>
            <w:tcW w:w="2324" w:type="dxa"/>
            <w:vMerge/>
            <w:tcBorders>
              <w:left w:val="single" w:sz="4" w:space="0" w:color="auto"/>
              <w:right w:val="single" w:sz="4" w:space="0" w:color="auto"/>
            </w:tcBorders>
          </w:tcPr>
          <w:p w14:paraId="1C9A0FD1"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5D5D7567"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656DDE43" w14:textId="77777777" w:rsidR="00EB3A75" w:rsidRPr="005502F4" w:rsidRDefault="00EB3A75" w:rsidP="00731FD8">
            <w:pPr>
              <w:pStyle w:val="TableTextSmall"/>
            </w:pPr>
          </w:p>
        </w:tc>
      </w:tr>
      <w:tr w:rsidR="00EB3A75" w:rsidRPr="00404B18" w14:paraId="15F640AA"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2649A" w14:textId="77777777" w:rsidR="00EB3A75" w:rsidRDefault="00EB3A75" w:rsidP="00731FD8">
            <w:pPr>
              <w:pStyle w:val="TableTextSmall"/>
            </w:pPr>
            <w:r>
              <w:t>AR</w:t>
            </w:r>
          </w:p>
          <w:p w14:paraId="68CA3651" w14:textId="77777777" w:rsidR="00EB3A75" w:rsidRPr="005502F4" w:rsidRDefault="00EB3A75" w:rsidP="00731FD8">
            <w:pPr>
              <w:pStyle w:val="TableTextSmall"/>
            </w:pPr>
            <w:r>
              <w:t>2.3-8</w:t>
            </w:r>
          </w:p>
        </w:tc>
        <w:tc>
          <w:tcPr>
            <w:tcW w:w="3060" w:type="dxa"/>
            <w:tcBorders>
              <w:top w:val="single" w:sz="4" w:space="0" w:color="auto"/>
              <w:left w:val="single" w:sz="4" w:space="0" w:color="auto"/>
              <w:bottom w:val="single" w:sz="4" w:space="0" w:color="auto"/>
              <w:right w:val="single" w:sz="4" w:space="0" w:color="auto"/>
            </w:tcBorders>
          </w:tcPr>
          <w:p w14:paraId="3092C17B" w14:textId="77777777" w:rsidR="00EB3A75" w:rsidRPr="00EF37C3" w:rsidRDefault="00EB3A75" w:rsidP="00731FD8">
            <w:pPr>
              <w:pStyle w:val="TableTextSmall"/>
              <w:rPr>
                <w:color w:val="0070C0"/>
              </w:rPr>
            </w:pPr>
            <w:r w:rsidRPr="005502F4">
              <w:t>The documentation of the quality system must be under effective change control.</w:t>
            </w:r>
          </w:p>
        </w:tc>
        <w:tc>
          <w:tcPr>
            <w:tcW w:w="990" w:type="dxa"/>
            <w:vMerge w:val="restart"/>
            <w:tcBorders>
              <w:top w:val="single" w:sz="4" w:space="0" w:color="auto"/>
              <w:left w:val="single" w:sz="4" w:space="0" w:color="auto"/>
              <w:right w:val="single" w:sz="4" w:space="0" w:color="auto"/>
            </w:tcBorders>
            <w:vAlign w:val="center"/>
          </w:tcPr>
          <w:p w14:paraId="31A3CF90" w14:textId="77777777" w:rsidR="005E6FF1" w:rsidRDefault="005E6FF1" w:rsidP="005E6FF1">
            <w:pPr>
              <w:pStyle w:val="TableTextSmall"/>
              <w:jc w:val="center"/>
            </w:pPr>
          </w:p>
          <w:p w14:paraId="321B4366" w14:textId="77777777" w:rsidR="00EB3A75" w:rsidRDefault="00EB3A75" w:rsidP="005E6FF1">
            <w:pPr>
              <w:pStyle w:val="TableTextSmall"/>
              <w:jc w:val="center"/>
            </w:pPr>
            <w:r>
              <w:t>Yes/No</w:t>
            </w:r>
          </w:p>
          <w:p w14:paraId="09154F6C" w14:textId="79B67424" w:rsidR="00EB3A75" w:rsidRDefault="00EB3A75" w:rsidP="005E6FF1">
            <w:pPr>
              <w:pStyle w:val="TableTextSmall"/>
              <w:jc w:val="center"/>
            </w:pPr>
          </w:p>
        </w:tc>
        <w:tc>
          <w:tcPr>
            <w:tcW w:w="1620" w:type="dxa"/>
            <w:vMerge w:val="restart"/>
            <w:tcBorders>
              <w:top w:val="single" w:sz="4" w:space="0" w:color="auto"/>
              <w:left w:val="single" w:sz="4" w:space="0" w:color="auto"/>
              <w:right w:val="single" w:sz="4" w:space="0" w:color="auto"/>
            </w:tcBorders>
            <w:vAlign w:val="center"/>
          </w:tcPr>
          <w:p w14:paraId="745E9276" w14:textId="77777777" w:rsidR="005E6FF1" w:rsidRDefault="005E6FF1" w:rsidP="005E6FF1">
            <w:pPr>
              <w:pStyle w:val="TableTextSmall"/>
              <w:jc w:val="center"/>
            </w:pPr>
          </w:p>
          <w:p w14:paraId="11949D81" w14:textId="3C187BD9" w:rsidR="00EB3A75" w:rsidRPr="005502F4" w:rsidRDefault="00EB3A75" w:rsidP="005E6FF1">
            <w:pPr>
              <w:pStyle w:val="TableTextSmall"/>
              <w:jc w:val="center"/>
            </w:pPr>
            <w:r>
              <w:t>QMS change log</w:t>
            </w:r>
            <w:r w:rsidR="00073746">
              <w:t xml:space="preserve"> </w:t>
            </w:r>
            <w:r w:rsidR="00073746" w:rsidRPr="00C01520">
              <w:rPr>
                <w:color w:val="0432FF"/>
              </w:rPr>
              <w:t>(showing that these new procedures have been included to the QMS)</w:t>
            </w:r>
          </w:p>
        </w:tc>
        <w:tc>
          <w:tcPr>
            <w:tcW w:w="2324" w:type="dxa"/>
            <w:vMerge w:val="restart"/>
            <w:tcBorders>
              <w:top w:val="single" w:sz="4" w:space="0" w:color="auto"/>
              <w:left w:val="single" w:sz="4" w:space="0" w:color="auto"/>
              <w:right w:val="single" w:sz="4" w:space="0" w:color="auto"/>
            </w:tcBorders>
          </w:tcPr>
          <w:p w14:paraId="0D6B2B58" w14:textId="77777777" w:rsidR="00EB3A75" w:rsidRPr="005502F4" w:rsidRDefault="00EB3A75" w:rsidP="00731FD8">
            <w:pPr>
              <w:pStyle w:val="TableTextSmall"/>
            </w:pPr>
          </w:p>
        </w:tc>
        <w:tc>
          <w:tcPr>
            <w:tcW w:w="2536" w:type="dxa"/>
            <w:vMerge w:val="restart"/>
            <w:tcBorders>
              <w:top w:val="single" w:sz="4" w:space="0" w:color="auto"/>
              <w:left w:val="single" w:sz="4" w:space="0" w:color="auto"/>
              <w:right w:val="single" w:sz="4" w:space="0" w:color="auto"/>
            </w:tcBorders>
          </w:tcPr>
          <w:p w14:paraId="636A7B66" w14:textId="77777777" w:rsidR="00EB3A75" w:rsidRPr="005502F4" w:rsidRDefault="00EB3A75" w:rsidP="00731FD8">
            <w:pPr>
              <w:pStyle w:val="TableTextSmall"/>
            </w:pPr>
          </w:p>
        </w:tc>
        <w:tc>
          <w:tcPr>
            <w:tcW w:w="2520" w:type="dxa"/>
            <w:vMerge w:val="restart"/>
            <w:tcBorders>
              <w:top w:val="single" w:sz="4" w:space="0" w:color="auto"/>
              <w:left w:val="single" w:sz="4" w:space="0" w:color="auto"/>
              <w:right w:val="single" w:sz="4" w:space="0" w:color="auto"/>
            </w:tcBorders>
          </w:tcPr>
          <w:p w14:paraId="070CED3F" w14:textId="77777777" w:rsidR="00EB3A75" w:rsidRPr="005502F4" w:rsidRDefault="00EB3A75" w:rsidP="00731FD8">
            <w:pPr>
              <w:pStyle w:val="TableTextSmall"/>
            </w:pPr>
          </w:p>
        </w:tc>
      </w:tr>
      <w:tr w:rsidR="00EB3A75" w:rsidRPr="00404B18" w14:paraId="234FA802" w14:textId="77777777" w:rsidTr="005E6FF1">
        <w:trPr>
          <w:cantSplit/>
        </w:trPr>
        <w:tc>
          <w:tcPr>
            <w:tcW w:w="648" w:type="dxa"/>
            <w:shd w:val="clear" w:color="auto" w:fill="D9D9D9"/>
          </w:tcPr>
          <w:p w14:paraId="231B64C5" w14:textId="77777777" w:rsidR="00EB3A75" w:rsidRDefault="00EB3A75" w:rsidP="00731FD8">
            <w:pPr>
              <w:pStyle w:val="TableTextSmall"/>
            </w:pPr>
            <w:r>
              <w:t>AR</w:t>
            </w:r>
          </w:p>
          <w:p w14:paraId="6CF59715" w14:textId="77777777" w:rsidR="00EB3A75" w:rsidRPr="005502F4" w:rsidRDefault="00EB3A75" w:rsidP="00731FD8">
            <w:pPr>
              <w:pStyle w:val="TableTextSmall"/>
            </w:pPr>
            <w:r>
              <w:t>2.3-3</w:t>
            </w:r>
          </w:p>
        </w:tc>
        <w:tc>
          <w:tcPr>
            <w:tcW w:w="3060" w:type="dxa"/>
            <w:tcBorders>
              <w:right w:val="single" w:sz="4" w:space="0" w:color="auto"/>
            </w:tcBorders>
          </w:tcPr>
          <w:p w14:paraId="24B1DF57" w14:textId="77777777" w:rsidR="00EB3A75" w:rsidRPr="005502F4" w:rsidRDefault="00EB3A75" w:rsidP="00731FD8">
            <w:pPr>
              <w:pStyle w:val="TableTextSmall"/>
            </w:pPr>
            <w:r w:rsidRPr="005502F4">
              <w:t xml:space="preserve">The </w:t>
            </w:r>
            <w:r>
              <w:t xml:space="preserve">Organization’s </w:t>
            </w:r>
            <w:r w:rsidRPr="00FD21AC">
              <w:t xml:space="preserve">quality system </w:t>
            </w:r>
            <w:r w:rsidRPr="005502F4">
              <w:t>must in</w:t>
            </w:r>
            <w:r>
              <w:t>clude procedures to ensure that</w:t>
            </w:r>
            <w:r w:rsidRPr="005502F4">
              <w:t xml:space="preserve"> these Accreditation Requirements continue to be met for as long as the ATC is offered.</w:t>
            </w:r>
          </w:p>
        </w:tc>
        <w:tc>
          <w:tcPr>
            <w:tcW w:w="990" w:type="dxa"/>
            <w:vMerge/>
            <w:tcBorders>
              <w:left w:val="single" w:sz="4" w:space="0" w:color="auto"/>
              <w:right w:val="single" w:sz="4" w:space="0" w:color="auto"/>
            </w:tcBorders>
          </w:tcPr>
          <w:p w14:paraId="56D1D6DC" w14:textId="202E7A6C" w:rsidR="00EB3A75" w:rsidRDefault="00EB3A75" w:rsidP="00731FD8">
            <w:pPr>
              <w:pStyle w:val="TableTextSmall"/>
            </w:pPr>
          </w:p>
        </w:tc>
        <w:tc>
          <w:tcPr>
            <w:tcW w:w="1620" w:type="dxa"/>
            <w:vMerge/>
            <w:tcBorders>
              <w:left w:val="single" w:sz="4" w:space="0" w:color="auto"/>
              <w:right w:val="single" w:sz="4" w:space="0" w:color="auto"/>
            </w:tcBorders>
          </w:tcPr>
          <w:p w14:paraId="4B2C8FFC" w14:textId="6A066B42" w:rsidR="00EB3A75" w:rsidRPr="005502F4" w:rsidRDefault="00EB3A75" w:rsidP="00731FD8">
            <w:pPr>
              <w:pStyle w:val="TableTextSmall"/>
            </w:pPr>
          </w:p>
        </w:tc>
        <w:tc>
          <w:tcPr>
            <w:tcW w:w="2324" w:type="dxa"/>
            <w:vMerge/>
            <w:tcBorders>
              <w:left w:val="single" w:sz="4" w:space="0" w:color="auto"/>
              <w:right w:val="single" w:sz="4" w:space="0" w:color="auto"/>
            </w:tcBorders>
          </w:tcPr>
          <w:p w14:paraId="079C9D21"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1E44A1A7"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49FA5304" w14:textId="77777777" w:rsidR="00EB3A75" w:rsidRPr="005502F4" w:rsidRDefault="00EB3A75" w:rsidP="00731FD8">
            <w:pPr>
              <w:pStyle w:val="TableTextSmall"/>
            </w:pPr>
          </w:p>
        </w:tc>
      </w:tr>
      <w:tr w:rsidR="00637AFB" w:rsidRPr="00404B18" w14:paraId="5E315E4C"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D0940" w14:textId="77777777" w:rsidR="00637AFB" w:rsidRDefault="00637AFB" w:rsidP="00731FD8">
            <w:pPr>
              <w:pStyle w:val="TableTextSmall"/>
            </w:pPr>
            <w:r>
              <w:t>AR</w:t>
            </w:r>
          </w:p>
          <w:p w14:paraId="3D88C2C1" w14:textId="77777777" w:rsidR="00637AFB" w:rsidRPr="005502F4" w:rsidRDefault="00637AFB" w:rsidP="00731FD8">
            <w:pPr>
              <w:pStyle w:val="TableTextSmall"/>
            </w:pPr>
            <w:r>
              <w:t>2.3-10</w:t>
            </w:r>
          </w:p>
        </w:tc>
        <w:tc>
          <w:tcPr>
            <w:tcW w:w="3060" w:type="dxa"/>
            <w:tcBorders>
              <w:top w:val="single" w:sz="4" w:space="0" w:color="auto"/>
              <w:left w:val="single" w:sz="4" w:space="0" w:color="auto"/>
              <w:bottom w:val="single" w:sz="4" w:space="0" w:color="auto"/>
              <w:right w:val="single" w:sz="4" w:space="0" w:color="auto"/>
            </w:tcBorders>
          </w:tcPr>
          <w:p w14:paraId="42A42C2C" w14:textId="77777777" w:rsidR="00637AFB" w:rsidRPr="00EF37C3" w:rsidRDefault="00637AFB" w:rsidP="00731FD8">
            <w:pPr>
              <w:pStyle w:val="TableTextSmall"/>
              <w:rPr>
                <w:color w:val="0070C0"/>
              </w:rPr>
            </w:pPr>
            <w:r w:rsidRPr="005502F4">
              <w:t xml:space="preserve">The </w:t>
            </w:r>
            <w:r>
              <w:t>Organization</w:t>
            </w:r>
            <w:r w:rsidRPr="005502F4">
              <w:t xml:space="preserve"> must operate an effective and responsive </w:t>
            </w:r>
            <w:r>
              <w:t>procedure for handling customer complaints</w:t>
            </w:r>
            <w:r w:rsidRPr="005502F4">
              <w:t>.</w:t>
            </w:r>
          </w:p>
        </w:tc>
        <w:tc>
          <w:tcPr>
            <w:tcW w:w="990" w:type="dxa"/>
            <w:tcBorders>
              <w:top w:val="single" w:sz="4" w:space="0" w:color="auto"/>
              <w:left w:val="single" w:sz="4" w:space="0" w:color="auto"/>
              <w:bottom w:val="single" w:sz="4" w:space="0" w:color="auto"/>
              <w:right w:val="single" w:sz="4" w:space="0" w:color="auto"/>
            </w:tcBorders>
            <w:vAlign w:val="center"/>
          </w:tcPr>
          <w:p w14:paraId="2F3F6775" w14:textId="77777777" w:rsidR="00637AFB" w:rsidRDefault="00637AFB" w:rsidP="005E6FF1">
            <w:pPr>
              <w:pStyle w:val="TableTextSmall"/>
              <w:jc w:val="center"/>
            </w:pPr>
            <w:r>
              <w:t>Yes/No</w:t>
            </w:r>
          </w:p>
        </w:tc>
        <w:tc>
          <w:tcPr>
            <w:tcW w:w="1620" w:type="dxa"/>
            <w:tcBorders>
              <w:top w:val="single" w:sz="4" w:space="0" w:color="auto"/>
              <w:left w:val="single" w:sz="4" w:space="0" w:color="auto"/>
              <w:bottom w:val="single" w:sz="4" w:space="0" w:color="auto"/>
              <w:right w:val="single" w:sz="4" w:space="0" w:color="auto"/>
            </w:tcBorders>
            <w:vAlign w:val="center"/>
          </w:tcPr>
          <w:p w14:paraId="2E70B451" w14:textId="7F116CA3" w:rsidR="00637AFB" w:rsidRPr="005502F4" w:rsidRDefault="00637AFB" w:rsidP="005E6FF1">
            <w:pPr>
              <w:pStyle w:val="TableTextSmall"/>
              <w:jc w:val="center"/>
            </w:pPr>
            <w:r>
              <w:t>Complaint form/report/list</w:t>
            </w:r>
            <w:r w:rsidR="009F2819">
              <w:t xml:space="preserve"> </w:t>
            </w:r>
            <w:r w:rsidR="009F2819" w:rsidRPr="00C01520">
              <w:rPr>
                <w:color w:val="0432FF"/>
              </w:rPr>
              <w:t>(Indicating how complaints received via affiliates will be recorded)</w:t>
            </w:r>
          </w:p>
        </w:tc>
        <w:tc>
          <w:tcPr>
            <w:tcW w:w="2324" w:type="dxa"/>
            <w:tcBorders>
              <w:top w:val="single" w:sz="4" w:space="0" w:color="auto"/>
              <w:left w:val="single" w:sz="4" w:space="0" w:color="auto"/>
              <w:bottom w:val="single" w:sz="4" w:space="0" w:color="auto"/>
              <w:right w:val="single" w:sz="4" w:space="0" w:color="auto"/>
            </w:tcBorders>
          </w:tcPr>
          <w:p w14:paraId="34C265D6" w14:textId="77777777" w:rsidR="00637AFB" w:rsidRPr="005502F4" w:rsidRDefault="00637AFB" w:rsidP="00731FD8">
            <w:pPr>
              <w:pStyle w:val="TableTextSmall"/>
            </w:pPr>
          </w:p>
        </w:tc>
        <w:tc>
          <w:tcPr>
            <w:tcW w:w="2536" w:type="dxa"/>
            <w:tcBorders>
              <w:top w:val="single" w:sz="4" w:space="0" w:color="auto"/>
              <w:left w:val="single" w:sz="4" w:space="0" w:color="auto"/>
              <w:bottom w:val="single" w:sz="4" w:space="0" w:color="auto"/>
              <w:right w:val="single" w:sz="4" w:space="0" w:color="auto"/>
            </w:tcBorders>
          </w:tcPr>
          <w:p w14:paraId="20C9977D" w14:textId="77777777" w:rsidR="00637AFB" w:rsidRPr="005502F4" w:rsidRDefault="00637AFB" w:rsidP="00731FD8">
            <w:pPr>
              <w:pStyle w:val="TableTextSmall"/>
            </w:pPr>
          </w:p>
        </w:tc>
        <w:tc>
          <w:tcPr>
            <w:tcW w:w="2520" w:type="dxa"/>
            <w:tcBorders>
              <w:top w:val="single" w:sz="4" w:space="0" w:color="auto"/>
              <w:left w:val="single" w:sz="4" w:space="0" w:color="auto"/>
              <w:bottom w:val="single" w:sz="4" w:space="0" w:color="auto"/>
              <w:right w:val="single" w:sz="4" w:space="0" w:color="auto"/>
            </w:tcBorders>
          </w:tcPr>
          <w:p w14:paraId="70C55A98" w14:textId="77777777" w:rsidR="00637AFB" w:rsidRPr="005502F4" w:rsidRDefault="00637AFB" w:rsidP="00731FD8">
            <w:pPr>
              <w:pStyle w:val="TableTextSmall"/>
            </w:pPr>
          </w:p>
        </w:tc>
      </w:tr>
      <w:tr w:rsidR="004B458F" w:rsidRPr="00404B18" w14:paraId="44935FFB"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B64CD" w14:textId="77777777" w:rsidR="004B458F" w:rsidRDefault="004B458F" w:rsidP="00731FD8">
            <w:pPr>
              <w:pStyle w:val="TableTextSmall"/>
            </w:pPr>
            <w:r>
              <w:lastRenderedPageBreak/>
              <w:t>AP</w:t>
            </w:r>
          </w:p>
          <w:p w14:paraId="1556C220" w14:textId="77777777" w:rsidR="004B458F" w:rsidRPr="005502F4" w:rsidRDefault="004B458F" w:rsidP="00731FD8">
            <w:pPr>
              <w:pStyle w:val="TableTextSmall"/>
            </w:pPr>
            <w:r>
              <w:t>1.2-2</w:t>
            </w:r>
          </w:p>
        </w:tc>
        <w:tc>
          <w:tcPr>
            <w:tcW w:w="3060" w:type="dxa"/>
            <w:tcBorders>
              <w:top w:val="single" w:sz="4" w:space="0" w:color="auto"/>
              <w:left w:val="single" w:sz="4" w:space="0" w:color="auto"/>
              <w:bottom w:val="single" w:sz="4" w:space="0" w:color="auto"/>
              <w:right w:val="single" w:sz="4" w:space="0" w:color="auto"/>
            </w:tcBorders>
          </w:tcPr>
          <w:p w14:paraId="3C61FB33" w14:textId="77777777" w:rsidR="004B458F" w:rsidRPr="00EF37C3" w:rsidRDefault="004B458F" w:rsidP="00731FD8">
            <w:pPr>
              <w:pStyle w:val="TableTextSmall"/>
              <w:rPr>
                <w:color w:val="0070C0"/>
              </w:rPr>
            </w:pPr>
            <w:r w:rsidRPr="005502F4">
              <w:t>Candidate numbers are matched to the resources available.</w:t>
            </w:r>
          </w:p>
        </w:tc>
        <w:tc>
          <w:tcPr>
            <w:tcW w:w="990" w:type="dxa"/>
            <w:vMerge w:val="restart"/>
            <w:tcBorders>
              <w:top w:val="single" w:sz="4" w:space="0" w:color="auto"/>
              <w:left w:val="single" w:sz="4" w:space="0" w:color="auto"/>
              <w:right w:val="single" w:sz="4" w:space="0" w:color="auto"/>
            </w:tcBorders>
            <w:vAlign w:val="center"/>
          </w:tcPr>
          <w:p w14:paraId="575FECB2" w14:textId="77777777" w:rsidR="004B458F" w:rsidRDefault="004B458F" w:rsidP="005E6FF1">
            <w:pPr>
              <w:pStyle w:val="TableTextSmall"/>
              <w:jc w:val="center"/>
            </w:pPr>
            <w:r>
              <w:t>Yes/No</w:t>
            </w:r>
          </w:p>
          <w:p w14:paraId="15EEA880" w14:textId="302A38B8" w:rsidR="004B458F" w:rsidRDefault="004B458F" w:rsidP="005E6FF1">
            <w:pPr>
              <w:pStyle w:val="TableTextSmall"/>
              <w:jc w:val="center"/>
            </w:pPr>
          </w:p>
        </w:tc>
        <w:tc>
          <w:tcPr>
            <w:tcW w:w="1620" w:type="dxa"/>
            <w:vMerge w:val="restart"/>
            <w:tcBorders>
              <w:top w:val="single" w:sz="4" w:space="0" w:color="auto"/>
              <w:left w:val="single" w:sz="4" w:space="0" w:color="auto"/>
              <w:right w:val="single" w:sz="4" w:space="0" w:color="auto"/>
            </w:tcBorders>
            <w:vAlign w:val="center"/>
          </w:tcPr>
          <w:p w14:paraId="7FC2E939" w14:textId="2996ACAE" w:rsidR="004B458F" w:rsidRPr="005502F4" w:rsidRDefault="004B458F" w:rsidP="00D524B2">
            <w:pPr>
              <w:pStyle w:val="TableTextSmall"/>
              <w:jc w:val="center"/>
            </w:pPr>
            <w:r>
              <w:t>Quarterly statement of vouchers</w:t>
            </w:r>
            <w:r w:rsidR="009F2819">
              <w:t xml:space="preserve"> </w:t>
            </w:r>
            <w:r w:rsidR="00D524B2" w:rsidRPr="00C01520">
              <w:rPr>
                <w:color w:val="0432FF"/>
              </w:rPr>
              <w:t>(including affiliate(s) name(s))</w:t>
            </w:r>
          </w:p>
        </w:tc>
        <w:tc>
          <w:tcPr>
            <w:tcW w:w="2324" w:type="dxa"/>
            <w:vMerge w:val="restart"/>
            <w:tcBorders>
              <w:top w:val="single" w:sz="4" w:space="0" w:color="auto"/>
              <w:left w:val="single" w:sz="4" w:space="0" w:color="auto"/>
              <w:right w:val="single" w:sz="4" w:space="0" w:color="auto"/>
            </w:tcBorders>
          </w:tcPr>
          <w:p w14:paraId="737A2EC8" w14:textId="77777777" w:rsidR="004B458F" w:rsidRPr="005502F4" w:rsidRDefault="004B458F" w:rsidP="00731FD8">
            <w:pPr>
              <w:pStyle w:val="TableTextSmall"/>
            </w:pPr>
          </w:p>
        </w:tc>
        <w:tc>
          <w:tcPr>
            <w:tcW w:w="2536" w:type="dxa"/>
            <w:vMerge w:val="restart"/>
            <w:tcBorders>
              <w:top w:val="single" w:sz="4" w:space="0" w:color="auto"/>
              <w:left w:val="single" w:sz="4" w:space="0" w:color="auto"/>
              <w:right w:val="single" w:sz="4" w:space="0" w:color="auto"/>
            </w:tcBorders>
          </w:tcPr>
          <w:p w14:paraId="3161B142" w14:textId="77777777" w:rsidR="004B458F" w:rsidRPr="005502F4" w:rsidRDefault="004B458F" w:rsidP="00731FD8">
            <w:pPr>
              <w:pStyle w:val="TableTextSmall"/>
            </w:pPr>
          </w:p>
        </w:tc>
        <w:tc>
          <w:tcPr>
            <w:tcW w:w="2520" w:type="dxa"/>
            <w:vMerge w:val="restart"/>
            <w:tcBorders>
              <w:top w:val="single" w:sz="4" w:space="0" w:color="auto"/>
              <w:left w:val="single" w:sz="4" w:space="0" w:color="auto"/>
              <w:right w:val="single" w:sz="4" w:space="0" w:color="auto"/>
            </w:tcBorders>
          </w:tcPr>
          <w:p w14:paraId="0BD9FB89" w14:textId="77777777" w:rsidR="004B458F" w:rsidRPr="005502F4" w:rsidRDefault="004B458F" w:rsidP="00731FD8">
            <w:pPr>
              <w:pStyle w:val="TableTextSmall"/>
            </w:pPr>
          </w:p>
        </w:tc>
      </w:tr>
      <w:tr w:rsidR="004B458F" w:rsidRPr="00404B18" w14:paraId="0FE97337" w14:textId="77777777" w:rsidTr="005E6FF1">
        <w:trPr>
          <w:cantSplit/>
        </w:trPr>
        <w:tc>
          <w:tcPr>
            <w:tcW w:w="648" w:type="dxa"/>
            <w:shd w:val="clear" w:color="auto" w:fill="D9D9D9"/>
          </w:tcPr>
          <w:p w14:paraId="64D5F646" w14:textId="77777777" w:rsidR="004B458F" w:rsidRDefault="004B458F" w:rsidP="00731FD8">
            <w:pPr>
              <w:pStyle w:val="TableTextSmall"/>
            </w:pPr>
            <w:r>
              <w:t>AR</w:t>
            </w:r>
          </w:p>
          <w:p w14:paraId="7F55D050" w14:textId="77777777" w:rsidR="004B458F" w:rsidRPr="005502F4" w:rsidRDefault="004B458F" w:rsidP="00731FD8">
            <w:pPr>
              <w:pStyle w:val="TableTextSmall"/>
            </w:pPr>
            <w:r>
              <w:t>2.3-9</w:t>
            </w:r>
          </w:p>
        </w:tc>
        <w:tc>
          <w:tcPr>
            <w:tcW w:w="3060" w:type="dxa"/>
            <w:tcBorders>
              <w:right w:val="single" w:sz="4" w:space="0" w:color="auto"/>
            </w:tcBorders>
          </w:tcPr>
          <w:p w14:paraId="1A259B0E" w14:textId="77777777" w:rsidR="004B458F" w:rsidRPr="009F2819" w:rsidRDefault="004B458F" w:rsidP="00731FD8">
            <w:pPr>
              <w:pStyle w:val="TableTextSmall"/>
            </w:pPr>
            <w:r w:rsidRPr="009F2819">
              <w:t>Records of each ATC delivered must be kept for a minimum of six (6) years. These records must include date, location, and level of course, trainer name, attendee names, and voucher code issued to each attendee</w:t>
            </w:r>
            <w:r w:rsidRPr="009F2819">
              <w:rPr>
                <w:szCs w:val="20"/>
              </w:rPr>
              <w:t xml:space="preserve"> </w:t>
            </w:r>
            <w:r w:rsidRPr="009F2819">
              <w:t>and, if applicable, the name of the Affiliate that delivered or supported the delivery of the course.</w:t>
            </w:r>
          </w:p>
        </w:tc>
        <w:tc>
          <w:tcPr>
            <w:tcW w:w="990" w:type="dxa"/>
            <w:vMerge/>
            <w:tcBorders>
              <w:left w:val="single" w:sz="4" w:space="0" w:color="auto"/>
              <w:right w:val="single" w:sz="4" w:space="0" w:color="auto"/>
            </w:tcBorders>
          </w:tcPr>
          <w:p w14:paraId="2FBA23A8" w14:textId="2A81F9FB" w:rsidR="004B458F" w:rsidRDefault="004B458F" w:rsidP="00731FD8">
            <w:pPr>
              <w:pStyle w:val="TableTextSmall"/>
            </w:pPr>
          </w:p>
        </w:tc>
        <w:tc>
          <w:tcPr>
            <w:tcW w:w="1620" w:type="dxa"/>
            <w:vMerge/>
            <w:tcBorders>
              <w:left w:val="single" w:sz="4" w:space="0" w:color="auto"/>
              <w:right w:val="single" w:sz="4" w:space="0" w:color="auto"/>
            </w:tcBorders>
          </w:tcPr>
          <w:p w14:paraId="12F6A705" w14:textId="356DC594" w:rsidR="004B458F" w:rsidRPr="005502F4" w:rsidRDefault="004B458F" w:rsidP="00731FD8">
            <w:pPr>
              <w:pStyle w:val="TableTextSmall"/>
            </w:pPr>
          </w:p>
        </w:tc>
        <w:tc>
          <w:tcPr>
            <w:tcW w:w="2324" w:type="dxa"/>
            <w:vMerge/>
            <w:tcBorders>
              <w:left w:val="single" w:sz="4" w:space="0" w:color="auto"/>
              <w:right w:val="single" w:sz="4" w:space="0" w:color="auto"/>
            </w:tcBorders>
          </w:tcPr>
          <w:p w14:paraId="1B722D21" w14:textId="77777777" w:rsidR="004B458F" w:rsidRPr="005502F4" w:rsidRDefault="004B458F" w:rsidP="00731FD8">
            <w:pPr>
              <w:pStyle w:val="TableTextSmall"/>
            </w:pPr>
          </w:p>
        </w:tc>
        <w:tc>
          <w:tcPr>
            <w:tcW w:w="2536" w:type="dxa"/>
            <w:vMerge/>
            <w:tcBorders>
              <w:left w:val="single" w:sz="4" w:space="0" w:color="auto"/>
              <w:right w:val="single" w:sz="4" w:space="0" w:color="auto"/>
            </w:tcBorders>
          </w:tcPr>
          <w:p w14:paraId="063A1B51" w14:textId="77777777" w:rsidR="004B458F" w:rsidRPr="005502F4" w:rsidRDefault="004B458F" w:rsidP="00731FD8">
            <w:pPr>
              <w:pStyle w:val="TableTextSmall"/>
            </w:pPr>
          </w:p>
        </w:tc>
        <w:tc>
          <w:tcPr>
            <w:tcW w:w="2520" w:type="dxa"/>
            <w:vMerge/>
            <w:tcBorders>
              <w:left w:val="single" w:sz="4" w:space="0" w:color="auto"/>
              <w:right w:val="single" w:sz="4" w:space="0" w:color="auto"/>
            </w:tcBorders>
          </w:tcPr>
          <w:p w14:paraId="7E369B1C" w14:textId="77777777" w:rsidR="004B458F" w:rsidRPr="005502F4" w:rsidRDefault="004B458F" w:rsidP="00731FD8">
            <w:pPr>
              <w:pStyle w:val="TableTextSmall"/>
            </w:pPr>
          </w:p>
        </w:tc>
      </w:tr>
      <w:tr w:rsidR="004B458F" w:rsidRPr="00404B18" w14:paraId="23142A14" w14:textId="77777777" w:rsidTr="005E6FF1">
        <w:trPr>
          <w:cantSplit/>
        </w:trPr>
        <w:tc>
          <w:tcPr>
            <w:tcW w:w="648" w:type="dxa"/>
            <w:shd w:val="clear" w:color="auto" w:fill="D9D9D9"/>
          </w:tcPr>
          <w:p w14:paraId="09F5CA25" w14:textId="77777777" w:rsidR="004B458F" w:rsidRDefault="004B458F" w:rsidP="00731FD8">
            <w:pPr>
              <w:pStyle w:val="TableTextSmall"/>
            </w:pPr>
            <w:r>
              <w:t>AR</w:t>
            </w:r>
          </w:p>
          <w:p w14:paraId="355893A8" w14:textId="77777777" w:rsidR="004B458F" w:rsidRDefault="004B458F" w:rsidP="00731FD8">
            <w:pPr>
              <w:pStyle w:val="TableTextSmall"/>
            </w:pPr>
            <w:r>
              <w:t>2.5-1</w:t>
            </w:r>
          </w:p>
        </w:tc>
        <w:tc>
          <w:tcPr>
            <w:tcW w:w="3060" w:type="dxa"/>
            <w:tcBorders>
              <w:right w:val="single" w:sz="4" w:space="0" w:color="auto"/>
            </w:tcBorders>
          </w:tcPr>
          <w:p w14:paraId="22255FF0" w14:textId="77777777" w:rsidR="004B458F" w:rsidRPr="009F2819" w:rsidRDefault="004B458F" w:rsidP="00731FD8">
            <w:pPr>
              <w:pStyle w:val="TableTextSmall"/>
            </w:pPr>
            <w:r w:rsidRPr="009F2819">
              <w:t>In advance of delivery of each ATC and for each course attendee, the Organization or its Affiliate(s) must buy an appropriate examination voucher from the Certification Authority, or its designated supplier of examination vouchers.</w:t>
            </w:r>
          </w:p>
        </w:tc>
        <w:tc>
          <w:tcPr>
            <w:tcW w:w="990" w:type="dxa"/>
            <w:vMerge/>
            <w:tcBorders>
              <w:left w:val="single" w:sz="4" w:space="0" w:color="auto"/>
              <w:right w:val="single" w:sz="4" w:space="0" w:color="auto"/>
            </w:tcBorders>
          </w:tcPr>
          <w:p w14:paraId="0EDE2DBE" w14:textId="64BB7632" w:rsidR="004B458F" w:rsidRDefault="004B458F" w:rsidP="00731FD8">
            <w:pPr>
              <w:pStyle w:val="TableTextSmall"/>
            </w:pPr>
          </w:p>
        </w:tc>
        <w:tc>
          <w:tcPr>
            <w:tcW w:w="1620" w:type="dxa"/>
            <w:vMerge/>
            <w:tcBorders>
              <w:left w:val="single" w:sz="4" w:space="0" w:color="auto"/>
              <w:right w:val="single" w:sz="4" w:space="0" w:color="auto"/>
            </w:tcBorders>
          </w:tcPr>
          <w:p w14:paraId="7C8D844C" w14:textId="01577747" w:rsidR="004B458F" w:rsidRPr="00404B18" w:rsidRDefault="004B458F" w:rsidP="00731FD8">
            <w:pPr>
              <w:pStyle w:val="TableTextSmall"/>
            </w:pPr>
          </w:p>
        </w:tc>
        <w:tc>
          <w:tcPr>
            <w:tcW w:w="2324" w:type="dxa"/>
            <w:vMerge/>
            <w:tcBorders>
              <w:left w:val="single" w:sz="4" w:space="0" w:color="auto"/>
              <w:right w:val="single" w:sz="4" w:space="0" w:color="auto"/>
            </w:tcBorders>
          </w:tcPr>
          <w:p w14:paraId="5C19533D" w14:textId="77777777" w:rsidR="004B458F" w:rsidRPr="00404B18" w:rsidRDefault="004B458F" w:rsidP="00731FD8">
            <w:pPr>
              <w:pStyle w:val="TableTextSmall"/>
            </w:pPr>
          </w:p>
        </w:tc>
        <w:tc>
          <w:tcPr>
            <w:tcW w:w="2536" w:type="dxa"/>
            <w:vMerge/>
            <w:tcBorders>
              <w:left w:val="single" w:sz="4" w:space="0" w:color="auto"/>
              <w:right w:val="single" w:sz="4" w:space="0" w:color="auto"/>
            </w:tcBorders>
          </w:tcPr>
          <w:p w14:paraId="529B4046" w14:textId="77777777" w:rsidR="004B458F" w:rsidRPr="00404B18" w:rsidRDefault="004B458F" w:rsidP="00731FD8">
            <w:pPr>
              <w:pStyle w:val="TableTextSmall"/>
            </w:pPr>
          </w:p>
        </w:tc>
        <w:tc>
          <w:tcPr>
            <w:tcW w:w="2520" w:type="dxa"/>
            <w:vMerge/>
            <w:tcBorders>
              <w:left w:val="single" w:sz="4" w:space="0" w:color="auto"/>
              <w:right w:val="single" w:sz="4" w:space="0" w:color="auto"/>
            </w:tcBorders>
          </w:tcPr>
          <w:p w14:paraId="28FD9399" w14:textId="77777777" w:rsidR="004B458F" w:rsidRPr="00404B18" w:rsidRDefault="004B458F" w:rsidP="00731FD8">
            <w:pPr>
              <w:pStyle w:val="TableTextSmall"/>
            </w:pPr>
          </w:p>
        </w:tc>
      </w:tr>
      <w:tr w:rsidR="004B458F" w:rsidRPr="00404B18" w14:paraId="0660CBEA" w14:textId="77777777" w:rsidTr="005E6FF1">
        <w:trPr>
          <w:cantSplit/>
        </w:trPr>
        <w:tc>
          <w:tcPr>
            <w:tcW w:w="648" w:type="dxa"/>
            <w:shd w:val="clear" w:color="auto" w:fill="D9D9D9"/>
          </w:tcPr>
          <w:p w14:paraId="579EFE68" w14:textId="77777777" w:rsidR="004B458F" w:rsidRDefault="004B458F" w:rsidP="00731FD8">
            <w:pPr>
              <w:pStyle w:val="TableTextSmall"/>
            </w:pPr>
            <w:r>
              <w:t>AR</w:t>
            </w:r>
          </w:p>
          <w:p w14:paraId="0992BE04" w14:textId="77777777" w:rsidR="004B458F" w:rsidRDefault="004B458F" w:rsidP="00731FD8">
            <w:pPr>
              <w:pStyle w:val="TableTextSmall"/>
            </w:pPr>
            <w:r>
              <w:t>2.5-2</w:t>
            </w:r>
          </w:p>
        </w:tc>
        <w:tc>
          <w:tcPr>
            <w:tcW w:w="3060" w:type="dxa"/>
            <w:tcBorders>
              <w:right w:val="single" w:sz="4" w:space="0" w:color="auto"/>
            </w:tcBorders>
          </w:tcPr>
          <w:p w14:paraId="5D9057F3" w14:textId="77777777" w:rsidR="004B458F" w:rsidRPr="009F2819" w:rsidRDefault="004B458F" w:rsidP="00731FD8">
            <w:pPr>
              <w:pStyle w:val="TableTextSmall"/>
            </w:pPr>
            <w:r w:rsidRPr="009F2819">
              <w:t>The Organization must provide a quarterly statement of vouchers purchased by the Organization and its Affiliates, showing the voucher number, attendee name, country, date of course attendance, and any other particulars as the Certification Authority may reasonably require.</w:t>
            </w:r>
          </w:p>
        </w:tc>
        <w:tc>
          <w:tcPr>
            <w:tcW w:w="990" w:type="dxa"/>
            <w:vMerge/>
            <w:tcBorders>
              <w:left w:val="single" w:sz="4" w:space="0" w:color="auto"/>
              <w:right w:val="single" w:sz="4" w:space="0" w:color="auto"/>
            </w:tcBorders>
          </w:tcPr>
          <w:p w14:paraId="058ADD79" w14:textId="37EC42BF" w:rsidR="004B458F" w:rsidRDefault="004B458F" w:rsidP="00731FD8">
            <w:pPr>
              <w:pStyle w:val="TableTextSmall"/>
            </w:pPr>
          </w:p>
        </w:tc>
        <w:tc>
          <w:tcPr>
            <w:tcW w:w="1620" w:type="dxa"/>
            <w:vMerge/>
            <w:tcBorders>
              <w:left w:val="single" w:sz="4" w:space="0" w:color="auto"/>
              <w:right w:val="single" w:sz="4" w:space="0" w:color="auto"/>
            </w:tcBorders>
          </w:tcPr>
          <w:p w14:paraId="3B5F166B" w14:textId="6FBEB864" w:rsidR="004B458F" w:rsidRPr="00404B18" w:rsidRDefault="004B458F" w:rsidP="00731FD8">
            <w:pPr>
              <w:pStyle w:val="TableTextSmall"/>
            </w:pPr>
          </w:p>
        </w:tc>
        <w:tc>
          <w:tcPr>
            <w:tcW w:w="2324" w:type="dxa"/>
            <w:vMerge/>
            <w:tcBorders>
              <w:left w:val="single" w:sz="4" w:space="0" w:color="auto"/>
              <w:right w:val="single" w:sz="4" w:space="0" w:color="auto"/>
            </w:tcBorders>
          </w:tcPr>
          <w:p w14:paraId="49EBC7D5" w14:textId="77777777" w:rsidR="004B458F" w:rsidRPr="00404B18" w:rsidRDefault="004B458F" w:rsidP="00731FD8">
            <w:pPr>
              <w:pStyle w:val="TableTextSmall"/>
            </w:pPr>
          </w:p>
        </w:tc>
        <w:tc>
          <w:tcPr>
            <w:tcW w:w="2536" w:type="dxa"/>
            <w:vMerge/>
            <w:tcBorders>
              <w:left w:val="single" w:sz="4" w:space="0" w:color="auto"/>
              <w:right w:val="single" w:sz="4" w:space="0" w:color="auto"/>
            </w:tcBorders>
          </w:tcPr>
          <w:p w14:paraId="755E22B9" w14:textId="77777777" w:rsidR="004B458F" w:rsidRPr="00404B18" w:rsidRDefault="004B458F" w:rsidP="00731FD8">
            <w:pPr>
              <w:pStyle w:val="TableTextSmall"/>
            </w:pPr>
          </w:p>
        </w:tc>
        <w:tc>
          <w:tcPr>
            <w:tcW w:w="2520" w:type="dxa"/>
            <w:vMerge/>
            <w:tcBorders>
              <w:left w:val="single" w:sz="4" w:space="0" w:color="auto"/>
              <w:right w:val="single" w:sz="4" w:space="0" w:color="auto"/>
            </w:tcBorders>
          </w:tcPr>
          <w:p w14:paraId="37670613" w14:textId="77777777" w:rsidR="004B458F" w:rsidRPr="00404B18" w:rsidRDefault="004B458F" w:rsidP="00731FD8">
            <w:pPr>
              <w:pStyle w:val="TableTextSmall"/>
            </w:pPr>
          </w:p>
        </w:tc>
      </w:tr>
      <w:tr w:rsidR="00637AFB" w:rsidRPr="00404B18" w14:paraId="06B92380" w14:textId="77777777" w:rsidTr="00360D65">
        <w:trPr>
          <w:cantSplit/>
        </w:trPr>
        <w:tc>
          <w:tcPr>
            <w:tcW w:w="648" w:type="dxa"/>
            <w:shd w:val="clear" w:color="auto" w:fill="D9D9D9" w:themeFill="background1" w:themeFillShade="D9"/>
          </w:tcPr>
          <w:p w14:paraId="13F9200C" w14:textId="77777777" w:rsidR="00637AFB" w:rsidRDefault="00637AFB" w:rsidP="00731FD8">
            <w:pPr>
              <w:pStyle w:val="TableTextSmall"/>
            </w:pPr>
            <w:r>
              <w:t>AR</w:t>
            </w:r>
          </w:p>
          <w:p w14:paraId="574F254E" w14:textId="77777777" w:rsidR="00637AFB" w:rsidRDefault="00637AFB" w:rsidP="00731FD8">
            <w:pPr>
              <w:pStyle w:val="TableTextSmall"/>
            </w:pPr>
            <w:r>
              <w:t>3.2-1</w:t>
            </w:r>
          </w:p>
        </w:tc>
        <w:tc>
          <w:tcPr>
            <w:tcW w:w="3060" w:type="dxa"/>
          </w:tcPr>
          <w:p w14:paraId="1256FCFA" w14:textId="77777777" w:rsidR="00637AFB" w:rsidRPr="001D444A" w:rsidRDefault="00637AFB" w:rsidP="00731FD8">
            <w:pPr>
              <w:pStyle w:val="TableTextSmall"/>
              <w:rPr>
                <w:color w:val="0000FF"/>
              </w:rPr>
            </w:pPr>
            <w:r w:rsidRPr="00FD21AC">
              <w:t xml:space="preserve">All trainers used in the delivery of ATCs </w:t>
            </w:r>
            <w:r>
              <w:t>must</w:t>
            </w:r>
            <w:r w:rsidRPr="00FD21AC">
              <w:t xml:space="preserve"> </w:t>
            </w:r>
            <w:r>
              <w:t>themselves be certified within the Program at or above the level specified in the Program Configuration document.</w:t>
            </w:r>
          </w:p>
        </w:tc>
        <w:tc>
          <w:tcPr>
            <w:tcW w:w="990" w:type="dxa"/>
            <w:vAlign w:val="center"/>
          </w:tcPr>
          <w:p w14:paraId="2E33BBEB" w14:textId="77777777" w:rsidR="00637AFB" w:rsidRDefault="00637AFB" w:rsidP="00360D65">
            <w:pPr>
              <w:pStyle w:val="TableTextSmall"/>
              <w:jc w:val="center"/>
            </w:pPr>
            <w:r>
              <w:t>Yes/No</w:t>
            </w:r>
          </w:p>
        </w:tc>
        <w:tc>
          <w:tcPr>
            <w:tcW w:w="1620" w:type="dxa"/>
            <w:vAlign w:val="center"/>
          </w:tcPr>
          <w:p w14:paraId="11BCE996" w14:textId="6C0FDBD8" w:rsidR="00637AFB" w:rsidRPr="005502F4" w:rsidRDefault="00637AFB" w:rsidP="00360D65">
            <w:pPr>
              <w:pStyle w:val="TableTextSmall"/>
              <w:jc w:val="center"/>
            </w:pPr>
            <w:r>
              <w:t>Trainer Certificates</w:t>
            </w:r>
            <w:r w:rsidR="00C01520">
              <w:t xml:space="preserve"> </w:t>
            </w:r>
            <w:r w:rsidR="00C01520" w:rsidRPr="00C01520">
              <w:rPr>
                <w:color w:val="0432FF"/>
              </w:rPr>
              <w:t>(including affiliate(s) trainer(s))</w:t>
            </w:r>
          </w:p>
        </w:tc>
        <w:tc>
          <w:tcPr>
            <w:tcW w:w="2324" w:type="dxa"/>
          </w:tcPr>
          <w:p w14:paraId="1759D059" w14:textId="77777777" w:rsidR="00637AFB" w:rsidRPr="005502F4" w:rsidRDefault="00637AFB" w:rsidP="00731FD8">
            <w:pPr>
              <w:pStyle w:val="TableTextSmall"/>
            </w:pPr>
          </w:p>
        </w:tc>
        <w:tc>
          <w:tcPr>
            <w:tcW w:w="2536" w:type="dxa"/>
          </w:tcPr>
          <w:p w14:paraId="6B9AAA4A" w14:textId="77777777" w:rsidR="00637AFB" w:rsidRPr="005502F4" w:rsidRDefault="00637AFB" w:rsidP="00731FD8">
            <w:pPr>
              <w:pStyle w:val="TableTextSmall"/>
            </w:pPr>
          </w:p>
        </w:tc>
        <w:tc>
          <w:tcPr>
            <w:tcW w:w="2520" w:type="dxa"/>
          </w:tcPr>
          <w:p w14:paraId="2783CF6C" w14:textId="77777777" w:rsidR="00637AFB" w:rsidRPr="005502F4" w:rsidRDefault="00637AFB" w:rsidP="00731FD8">
            <w:pPr>
              <w:pStyle w:val="TableTextSmall"/>
            </w:pPr>
          </w:p>
        </w:tc>
      </w:tr>
      <w:tr w:rsidR="00637AFB" w:rsidRPr="00F142C4" w14:paraId="654D563D" w14:textId="77777777" w:rsidTr="00360D65">
        <w:tc>
          <w:tcPr>
            <w:tcW w:w="648" w:type="dxa"/>
            <w:shd w:val="clear" w:color="auto" w:fill="D9D9D9" w:themeFill="background1" w:themeFillShade="D9"/>
          </w:tcPr>
          <w:p w14:paraId="0793A0FF" w14:textId="77777777" w:rsidR="00637AFB" w:rsidRDefault="00637AFB" w:rsidP="00731FD8">
            <w:pPr>
              <w:pStyle w:val="TableText"/>
              <w:rPr>
                <w:sz w:val="16"/>
                <w:szCs w:val="16"/>
              </w:rPr>
            </w:pPr>
            <w:r>
              <w:rPr>
                <w:sz w:val="16"/>
                <w:szCs w:val="16"/>
              </w:rPr>
              <w:t>AR</w:t>
            </w:r>
          </w:p>
          <w:p w14:paraId="459412A7" w14:textId="77777777" w:rsidR="00637AFB" w:rsidRPr="00F142C4" w:rsidRDefault="00637AFB" w:rsidP="00731FD8">
            <w:pPr>
              <w:pStyle w:val="TableText"/>
              <w:rPr>
                <w:sz w:val="16"/>
                <w:szCs w:val="16"/>
              </w:rPr>
            </w:pPr>
            <w:r>
              <w:rPr>
                <w:sz w:val="16"/>
                <w:szCs w:val="16"/>
              </w:rPr>
              <w:t>3.2-2</w:t>
            </w:r>
          </w:p>
        </w:tc>
        <w:tc>
          <w:tcPr>
            <w:tcW w:w="3060" w:type="dxa"/>
          </w:tcPr>
          <w:p w14:paraId="5C9C7D76" w14:textId="77777777" w:rsidR="00637AFB" w:rsidRPr="00F142C4" w:rsidRDefault="00637AFB" w:rsidP="00731FD8">
            <w:pPr>
              <w:pStyle w:val="TableTextSmall"/>
              <w:rPr>
                <w:color w:val="0000FF"/>
                <w:highlight w:val="green"/>
              </w:rPr>
            </w:pPr>
            <w:r w:rsidRPr="00F142C4">
              <w:t xml:space="preserve">All trainers used in the delivery of </w:t>
            </w:r>
            <w:r>
              <w:t>ATCs must</w:t>
            </w:r>
            <w:r w:rsidRPr="00F142C4">
              <w:t xml:space="preserve"> have one of the following:</w:t>
            </w:r>
            <w:r>
              <w:t xml:space="preserve"> trainer induction</w:t>
            </w:r>
          </w:p>
        </w:tc>
        <w:tc>
          <w:tcPr>
            <w:tcW w:w="990" w:type="dxa"/>
            <w:vAlign w:val="center"/>
          </w:tcPr>
          <w:p w14:paraId="7A860E2D" w14:textId="77777777" w:rsidR="00637AFB" w:rsidRDefault="00637AFB" w:rsidP="00360D65">
            <w:pPr>
              <w:pStyle w:val="TableTextSmall"/>
              <w:jc w:val="center"/>
            </w:pPr>
            <w:r>
              <w:t>Yes/No</w:t>
            </w:r>
          </w:p>
        </w:tc>
        <w:tc>
          <w:tcPr>
            <w:tcW w:w="1620" w:type="dxa"/>
            <w:vAlign w:val="center"/>
          </w:tcPr>
          <w:p w14:paraId="03DACD49" w14:textId="697C9A4F" w:rsidR="00637AFB" w:rsidRPr="00F142C4" w:rsidRDefault="00637AFB" w:rsidP="00360D65">
            <w:pPr>
              <w:pStyle w:val="TableTextSmall"/>
              <w:jc w:val="center"/>
            </w:pPr>
            <w:r>
              <w:t>Trainer induction records</w:t>
            </w:r>
            <w:r w:rsidR="00C01520">
              <w:t xml:space="preserve"> </w:t>
            </w:r>
            <w:r w:rsidR="00C01520" w:rsidRPr="00C01520">
              <w:rPr>
                <w:color w:val="0432FF"/>
              </w:rPr>
              <w:t>(including affiliate(s) trainer(s))</w:t>
            </w:r>
          </w:p>
        </w:tc>
        <w:tc>
          <w:tcPr>
            <w:tcW w:w="2324" w:type="dxa"/>
          </w:tcPr>
          <w:p w14:paraId="7C022396" w14:textId="77777777" w:rsidR="00637AFB" w:rsidRPr="00F142C4" w:rsidRDefault="00637AFB" w:rsidP="00731FD8">
            <w:pPr>
              <w:pStyle w:val="TableTextSmall"/>
            </w:pPr>
          </w:p>
        </w:tc>
        <w:tc>
          <w:tcPr>
            <w:tcW w:w="2536" w:type="dxa"/>
          </w:tcPr>
          <w:p w14:paraId="791C28ED" w14:textId="77777777" w:rsidR="00637AFB" w:rsidRPr="00F142C4" w:rsidRDefault="00637AFB" w:rsidP="00731FD8">
            <w:pPr>
              <w:pStyle w:val="TableTextSmall"/>
            </w:pPr>
          </w:p>
        </w:tc>
        <w:tc>
          <w:tcPr>
            <w:tcW w:w="2520" w:type="dxa"/>
          </w:tcPr>
          <w:p w14:paraId="485AFA9E" w14:textId="77777777" w:rsidR="00637AFB" w:rsidRPr="00F142C4" w:rsidRDefault="00637AFB" w:rsidP="00731FD8">
            <w:pPr>
              <w:pStyle w:val="TableTextSmall"/>
            </w:pPr>
          </w:p>
        </w:tc>
      </w:tr>
      <w:tr w:rsidR="00637AFB" w:rsidRPr="00404B18" w14:paraId="4FE62C72" w14:textId="77777777" w:rsidTr="00360D65">
        <w:trPr>
          <w:cantSplit/>
        </w:trPr>
        <w:tc>
          <w:tcPr>
            <w:tcW w:w="648" w:type="dxa"/>
            <w:shd w:val="clear" w:color="auto" w:fill="D9D9D9" w:themeFill="background1" w:themeFillShade="D9"/>
          </w:tcPr>
          <w:p w14:paraId="62F25001" w14:textId="77777777" w:rsidR="00637AFB" w:rsidRDefault="00637AFB" w:rsidP="00731FD8">
            <w:pPr>
              <w:pStyle w:val="TableTextSmall"/>
            </w:pPr>
            <w:r>
              <w:t>AR</w:t>
            </w:r>
          </w:p>
          <w:p w14:paraId="04F41B25" w14:textId="77777777" w:rsidR="00637AFB" w:rsidRDefault="00637AFB" w:rsidP="00731FD8">
            <w:pPr>
              <w:pStyle w:val="TableTextSmall"/>
            </w:pPr>
            <w:r>
              <w:t>3.2-3</w:t>
            </w:r>
          </w:p>
        </w:tc>
        <w:tc>
          <w:tcPr>
            <w:tcW w:w="3060" w:type="dxa"/>
          </w:tcPr>
          <w:p w14:paraId="23C219AF" w14:textId="77777777" w:rsidR="00637AFB" w:rsidRPr="005502F4" w:rsidRDefault="00637AFB" w:rsidP="00731FD8">
            <w:pPr>
              <w:pStyle w:val="TableTextSmall"/>
            </w:pPr>
            <w:r w:rsidRPr="004032E9">
              <w:t>All trainers used in the delivery of ATCs must have sufficient experience in and knowledge of the topic to be able to deliver the course in a clear and concise manner.</w:t>
            </w:r>
          </w:p>
        </w:tc>
        <w:tc>
          <w:tcPr>
            <w:tcW w:w="990" w:type="dxa"/>
            <w:vAlign w:val="center"/>
          </w:tcPr>
          <w:p w14:paraId="68600DBD" w14:textId="77777777" w:rsidR="00637AFB" w:rsidRDefault="00637AFB" w:rsidP="00360D65">
            <w:pPr>
              <w:pStyle w:val="TableTextSmall"/>
              <w:jc w:val="center"/>
            </w:pPr>
            <w:r>
              <w:t>Yes/No</w:t>
            </w:r>
          </w:p>
        </w:tc>
        <w:tc>
          <w:tcPr>
            <w:tcW w:w="1620" w:type="dxa"/>
            <w:vAlign w:val="center"/>
          </w:tcPr>
          <w:p w14:paraId="47FBEA38" w14:textId="588BC295" w:rsidR="00637AFB" w:rsidRPr="005502F4" w:rsidRDefault="00637AFB" w:rsidP="00360D65">
            <w:pPr>
              <w:pStyle w:val="TableTextSmall"/>
              <w:jc w:val="center"/>
            </w:pPr>
            <w:r>
              <w:t>Trainer experience records (e.g.</w:t>
            </w:r>
            <w:r w:rsidR="005E5CE4">
              <w:t>,</w:t>
            </w:r>
            <w:r>
              <w:t xml:space="preserve"> resume)</w:t>
            </w:r>
            <w:r w:rsidR="00C01520">
              <w:t xml:space="preserve"> </w:t>
            </w:r>
            <w:r w:rsidR="00C01520" w:rsidRPr="00C01520">
              <w:rPr>
                <w:color w:val="0432FF"/>
              </w:rPr>
              <w:t>(including affiliate(s) trainer(s))</w:t>
            </w:r>
          </w:p>
        </w:tc>
        <w:tc>
          <w:tcPr>
            <w:tcW w:w="2324" w:type="dxa"/>
          </w:tcPr>
          <w:p w14:paraId="26554907" w14:textId="77777777" w:rsidR="00637AFB" w:rsidRPr="005502F4" w:rsidRDefault="00637AFB" w:rsidP="00731FD8">
            <w:pPr>
              <w:pStyle w:val="TableTextSmall"/>
            </w:pPr>
          </w:p>
        </w:tc>
        <w:tc>
          <w:tcPr>
            <w:tcW w:w="2536" w:type="dxa"/>
          </w:tcPr>
          <w:p w14:paraId="30DF4D7D" w14:textId="77777777" w:rsidR="00637AFB" w:rsidRPr="005502F4" w:rsidRDefault="00637AFB" w:rsidP="00731FD8">
            <w:pPr>
              <w:pStyle w:val="TableTextSmall"/>
            </w:pPr>
          </w:p>
        </w:tc>
        <w:tc>
          <w:tcPr>
            <w:tcW w:w="2520" w:type="dxa"/>
          </w:tcPr>
          <w:p w14:paraId="01AC73E1" w14:textId="77777777" w:rsidR="00637AFB" w:rsidRPr="005502F4" w:rsidRDefault="00637AFB" w:rsidP="00731FD8">
            <w:pPr>
              <w:pStyle w:val="TableTextSmall"/>
            </w:pPr>
          </w:p>
        </w:tc>
      </w:tr>
      <w:tr w:rsidR="00637AFB" w:rsidRPr="00404B18" w14:paraId="2AA26052" w14:textId="77777777" w:rsidTr="00360D65">
        <w:trPr>
          <w:cantSplit/>
        </w:trPr>
        <w:tc>
          <w:tcPr>
            <w:tcW w:w="648" w:type="dxa"/>
            <w:shd w:val="clear" w:color="auto" w:fill="D9D9D9" w:themeFill="background1" w:themeFillShade="D9"/>
          </w:tcPr>
          <w:p w14:paraId="4C43E39D" w14:textId="77777777" w:rsidR="00637AFB" w:rsidRDefault="00637AFB" w:rsidP="00731FD8">
            <w:pPr>
              <w:pStyle w:val="TableTextSmall"/>
            </w:pPr>
            <w:r>
              <w:t>AR</w:t>
            </w:r>
          </w:p>
          <w:p w14:paraId="637FD27A" w14:textId="77777777" w:rsidR="00637AFB" w:rsidRPr="005502F4" w:rsidRDefault="00637AFB" w:rsidP="00731FD8">
            <w:pPr>
              <w:pStyle w:val="TableTextSmall"/>
            </w:pPr>
            <w:r>
              <w:t>3.2-4</w:t>
            </w:r>
          </w:p>
        </w:tc>
        <w:tc>
          <w:tcPr>
            <w:tcW w:w="3060" w:type="dxa"/>
          </w:tcPr>
          <w:p w14:paraId="39BA875C" w14:textId="77777777" w:rsidR="00637AFB" w:rsidRPr="00C01520" w:rsidRDefault="00637AFB" w:rsidP="00731FD8">
            <w:pPr>
              <w:pStyle w:val="TableTextSmall"/>
            </w:pPr>
            <w:r w:rsidRPr="00C01520">
              <w:t>The Organization must ensure the proper performance of all trainers used in the delivery of their ATCs, including any trainers used by Affiliates.</w:t>
            </w:r>
          </w:p>
        </w:tc>
        <w:tc>
          <w:tcPr>
            <w:tcW w:w="990" w:type="dxa"/>
            <w:vAlign w:val="center"/>
          </w:tcPr>
          <w:p w14:paraId="43E7A39F" w14:textId="77777777" w:rsidR="00637AFB" w:rsidRDefault="00637AFB" w:rsidP="00360D65">
            <w:pPr>
              <w:pStyle w:val="TableTextSmall"/>
              <w:jc w:val="center"/>
            </w:pPr>
            <w:r>
              <w:t>Yes/No</w:t>
            </w:r>
          </w:p>
        </w:tc>
        <w:tc>
          <w:tcPr>
            <w:tcW w:w="1620" w:type="dxa"/>
            <w:vAlign w:val="center"/>
          </w:tcPr>
          <w:p w14:paraId="04B4AC9E" w14:textId="77777777" w:rsidR="00637AFB" w:rsidRDefault="00637AFB" w:rsidP="00360D65">
            <w:pPr>
              <w:pStyle w:val="TableTextSmall"/>
              <w:jc w:val="center"/>
            </w:pPr>
            <w:r>
              <w:t>Trainer evaluation form/report</w:t>
            </w:r>
          </w:p>
          <w:p w14:paraId="287CE461" w14:textId="224EDEC0" w:rsidR="00C01520" w:rsidRPr="005502F4" w:rsidRDefault="00C01520" w:rsidP="00360D65">
            <w:pPr>
              <w:pStyle w:val="TableTextSmall"/>
              <w:jc w:val="center"/>
            </w:pPr>
            <w:r w:rsidRPr="00C01520">
              <w:rPr>
                <w:color w:val="0432FF"/>
              </w:rPr>
              <w:t>(including affiliate(s) trainer(s))</w:t>
            </w:r>
          </w:p>
        </w:tc>
        <w:tc>
          <w:tcPr>
            <w:tcW w:w="2324" w:type="dxa"/>
          </w:tcPr>
          <w:p w14:paraId="5A521A01" w14:textId="77777777" w:rsidR="00637AFB" w:rsidRPr="005502F4" w:rsidRDefault="00637AFB" w:rsidP="00731FD8">
            <w:pPr>
              <w:pStyle w:val="TableTextSmall"/>
            </w:pPr>
          </w:p>
        </w:tc>
        <w:tc>
          <w:tcPr>
            <w:tcW w:w="2536" w:type="dxa"/>
          </w:tcPr>
          <w:p w14:paraId="1ABC7E1E" w14:textId="77777777" w:rsidR="00637AFB" w:rsidRPr="005502F4" w:rsidRDefault="00637AFB" w:rsidP="00731FD8">
            <w:pPr>
              <w:pStyle w:val="TableTextSmall"/>
            </w:pPr>
          </w:p>
        </w:tc>
        <w:tc>
          <w:tcPr>
            <w:tcW w:w="2520" w:type="dxa"/>
          </w:tcPr>
          <w:p w14:paraId="4C3F1200" w14:textId="77777777" w:rsidR="00637AFB" w:rsidRPr="005502F4" w:rsidRDefault="00637AFB" w:rsidP="00731FD8">
            <w:pPr>
              <w:pStyle w:val="TableTextSmall"/>
            </w:pPr>
          </w:p>
        </w:tc>
      </w:tr>
      <w:tr w:rsidR="00637AFB" w:rsidRPr="00F142C4" w14:paraId="5FD3324F" w14:textId="77777777" w:rsidTr="00360D65">
        <w:trPr>
          <w:cantSplit/>
        </w:trPr>
        <w:tc>
          <w:tcPr>
            <w:tcW w:w="648" w:type="dxa"/>
            <w:shd w:val="clear" w:color="auto" w:fill="D9D9D9" w:themeFill="background1" w:themeFillShade="D9"/>
          </w:tcPr>
          <w:p w14:paraId="3255E6DB" w14:textId="77777777" w:rsidR="00637AFB" w:rsidRDefault="00637AFB" w:rsidP="00731FD8">
            <w:pPr>
              <w:pStyle w:val="TableText"/>
              <w:rPr>
                <w:sz w:val="16"/>
                <w:szCs w:val="16"/>
              </w:rPr>
            </w:pPr>
            <w:r>
              <w:rPr>
                <w:sz w:val="16"/>
                <w:szCs w:val="16"/>
              </w:rPr>
              <w:lastRenderedPageBreak/>
              <w:t>AR</w:t>
            </w:r>
          </w:p>
          <w:p w14:paraId="24863AD3" w14:textId="77777777" w:rsidR="00637AFB" w:rsidRPr="00F142C4" w:rsidRDefault="00637AFB" w:rsidP="00731FD8">
            <w:pPr>
              <w:pStyle w:val="TableText"/>
              <w:rPr>
                <w:sz w:val="16"/>
                <w:szCs w:val="16"/>
              </w:rPr>
            </w:pPr>
            <w:r>
              <w:rPr>
                <w:sz w:val="16"/>
                <w:szCs w:val="16"/>
              </w:rPr>
              <w:t>3.2-5</w:t>
            </w:r>
          </w:p>
        </w:tc>
        <w:tc>
          <w:tcPr>
            <w:tcW w:w="3060" w:type="dxa"/>
          </w:tcPr>
          <w:p w14:paraId="4C8B6D45" w14:textId="77777777" w:rsidR="00637AFB" w:rsidRPr="00C01520" w:rsidRDefault="00637AFB" w:rsidP="00731FD8">
            <w:pPr>
              <w:pStyle w:val="TableText"/>
              <w:rPr>
                <w:color w:val="0000FF"/>
                <w:sz w:val="16"/>
                <w:szCs w:val="16"/>
              </w:rPr>
            </w:pPr>
            <w:r w:rsidRPr="00C01520">
              <w:rPr>
                <w:sz w:val="16"/>
                <w:szCs w:val="16"/>
              </w:rPr>
              <w:t>The Organization must maintain a list of all of its own and its Affiliates’ trainers, including names, contact details, training qualifications, and certification status, and must make this list available to The Open Group promptly upon request.</w:t>
            </w:r>
          </w:p>
        </w:tc>
        <w:tc>
          <w:tcPr>
            <w:tcW w:w="990" w:type="dxa"/>
            <w:vAlign w:val="center"/>
          </w:tcPr>
          <w:p w14:paraId="1BEBC7E3" w14:textId="77777777" w:rsidR="00637AFB" w:rsidRDefault="00637AFB" w:rsidP="00360D65">
            <w:pPr>
              <w:pStyle w:val="TableText"/>
              <w:jc w:val="center"/>
              <w:rPr>
                <w:sz w:val="16"/>
                <w:szCs w:val="16"/>
              </w:rPr>
            </w:pPr>
            <w:r w:rsidRPr="00315735">
              <w:rPr>
                <w:sz w:val="16"/>
                <w:szCs w:val="16"/>
              </w:rPr>
              <w:t>Yes/No</w:t>
            </w:r>
          </w:p>
        </w:tc>
        <w:tc>
          <w:tcPr>
            <w:tcW w:w="1620" w:type="dxa"/>
            <w:vAlign w:val="center"/>
          </w:tcPr>
          <w:p w14:paraId="46C42BD0" w14:textId="77777777" w:rsidR="00637AFB" w:rsidRDefault="00637AFB" w:rsidP="00360D65">
            <w:pPr>
              <w:pStyle w:val="TableText"/>
              <w:jc w:val="center"/>
              <w:rPr>
                <w:sz w:val="16"/>
                <w:szCs w:val="16"/>
              </w:rPr>
            </w:pPr>
            <w:r>
              <w:rPr>
                <w:sz w:val="16"/>
                <w:szCs w:val="16"/>
              </w:rPr>
              <w:t>Trainer list</w:t>
            </w:r>
          </w:p>
          <w:p w14:paraId="3F5FFE72" w14:textId="16E34037" w:rsidR="00C01520" w:rsidRPr="00C01520" w:rsidRDefault="00C01520" w:rsidP="00360D65">
            <w:pPr>
              <w:pStyle w:val="TableText"/>
              <w:jc w:val="center"/>
              <w:rPr>
                <w:sz w:val="16"/>
                <w:szCs w:val="16"/>
              </w:rPr>
            </w:pPr>
            <w:r w:rsidRPr="00C01520">
              <w:rPr>
                <w:color w:val="0432FF"/>
                <w:sz w:val="16"/>
                <w:szCs w:val="16"/>
              </w:rPr>
              <w:t>(including affiliate(s) trainer(s))</w:t>
            </w:r>
          </w:p>
        </w:tc>
        <w:tc>
          <w:tcPr>
            <w:tcW w:w="2324" w:type="dxa"/>
          </w:tcPr>
          <w:p w14:paraId="60B130FB" w14:textId="77777777" w:rsidR="00637AFB" w:rsidRPr="00F142C4" w:rsidRDefault="00637AFB" w:rsidP="00731FD8">
            <w:pPr>
              <w:pStyle w:val="TableText"/>
              <w:rPr>
                <w:sz w:val="16"/>
                <w:szCs w:val="16"/>
              </w:rPr>
            </w:pPr>
          </w:p>
        </w:tc>
        <w:tc>
          <w:tcPr>
            <w:tcW w:w="2536" w:type="dxa"/>
          </w:tcPr>
          <w:p w14:paraId="08B0F7A9" w14:textId="77777777" w:rsidR="00637AFB" w:rsidRPr="00F142C4" w:rsidRDefault="00637AFB" w:rsidP="00731FD8">
            <w:pPr>
              <w:pStyle w:val="TableText"/>
              <w:rPr>
                <w:sz w:val="16"/>
                <w:szCs w:val="16"/>
              </w:rPr>
            </w:pPr>
          </w:p>
        </w:tc>
        <w:tc>
          <w:tcPr>
            <w:tcW w:w="2520" w:type="dxa"/>
          </w:tcPr>
          <w:p w14:paraId="0819C625" w14:textId="77777777" w:rsidR="00637AFB" w:rsidRPr="00F142C4" w:rsidRDefault="00637AFB" w:rsidP="00731FD8">
            <w:pPr>
              <w:pStyle w:val="TableText"/>
              <w:rPr>
                <w:sz w:val="16"/>
                <w:szCs w:val="16"/>
              </w:rPr>
            </w:pPr>
          </w:p>
        </w:tc>
      </w:tr>
      <w:tr w:rsidR="00637AFB" w:rsidRPr="00404B18" w14:paraId="62114DA6" w14:textId="77777777" w:rsidTr="00360D65">
        <w:trPr>
          <w:cantSplit/>
        </w:trPr>
        <w:tc>
          <w:tcPr>
            <w:tcW w:w="648" w:type="dxa"/>
            <w:shd w:val="clear" w:color="auto" w:fill="D9D9D9" w:themeFill="background1" w:themeFillShade="D9"/>
          </w:tcPr>
          <w:p w14:paraId="443DFBBB" w14:textId="77777777" w:rsidR="00637AFB" w:rsidRDefault="00637AFB" w:rsidP="00731FD8">
            <w:pPr>
              <w:pStyle w:val="TableTextSmall"/>
            </w:pPr>
            <w:r>
              <w:t>AR</w:t>
            </w:r>
          </w:p>
          <w:p w14:paraId="18EF1884" w14:textId="77777777" w:rsidR="00637AFB" w:rsidRDefault="00637AFB" w:rsidP="00731FD8">
            <w:pPr>
              <w:pStyle w:val="TableTextSmall"/>
            </w:pPr>
            <w:r>
              <w:t>2.3-7</w:t>
            </w:r>
          </w:p>
        </w:tc>
        <w:tc>
          <w:tcPr>
            <w:tcW w:w="3060" w:type="dxa"/>
          </w:tcPr>
          <w:p w14:paraId="278C42CA" w14:textId="77777777" w:rsidR="00637AFB" w:rsidRPr="00C01520" w:rsidRDefault="00637AFB" w:rsidP="00731FD8">
            <w:pPr>
              <w:pStyle w:val="TableTextSmall"/>
            </w:pPr>
            <w:r w:rsidRPr="00C01520">
              <w:t>If the Organization chooses to partner with one or more Affiliates, the quality system must include procedures to ensure that the Accreditation Requirements continue to be met when the ATC is delivered by an Affiliate.</w:t>
            </w:r>
          </w:p>
        </w:tc>
        <w:tc>
          <w:tcPr>
            <w:tcW w:w="990" w:type="dxa"/>
            <w:vAlign w:val="center"/>
          </w:tcPr>
          <w:p w14:paraId="4AEB1A1F" w14:textId="77777777" w:rsidR="00637AFB" w:rsidRDefault="00637AFB" w:rsidP="00360D65">
            <w:pPr>
              <w:pStyle w:val="TableTextSmall"/>
              <w:jc w:val="center"/>
            </w:pPr>
            <w:r>
              <w:t>Yes/No</w:t>
            </w:r>
          </w:p>
        </w:tc>
        <w:tc>
          <w:tcPr>
            <w:tcW w:w="1620" w:type="dxa"/>
            <w:vAlign w:val="center"/>
          </w:tcPr>
          <w:p w14:paraId="3855EFD4" w14:textId="0615AFE3" w:rsidR="008D1F4A" w:rsidRPr="005502F4" w:rsidRDefault="00637AFB" w:rsidP="008D1F4A">
            <w:pPr>
              <w:pStyle w:val="TableTextSmall"/>
              <w:jc w:val="center"/>
            </w:pPr>
            <w:r>
              <w:t>Affiliate list</w:t>
            </w:r>
          </w:p>
        </w:tc>
        <w:tc>
          <w:tcPr>
            <w:tcW w:w="2324" w:type="dxa"/>
          </w:tcPr>
          <w:p w14:paraId="53DE6651" w14:textId="77777777" w:rsidR="00637AFB" w:rsidRPr="005502F4" w:rsidRDefault="00637AFB" w:rsidP="00731FD8">
            <w:pPr>
              <w:pStyle w:val="TableTextSmall"/>
            </w:pPr>
          </w:p>
        </w:tc>
        <w:tc>
          <w:tcPr>
            <w:tcW w:w="2536" w:type="dxa"/>
          </w:tcPr>
          <w:p w14:paraId="16080426" w14:textId="77777777" w:rsidR="00637AFB" w:rsidRPr="005502F4" w:rsidRDefault="00637AFB" w:rsidP="00731FD8">
            <w:pPr>
              <w:pStyle w:val="TableTextSmall"/>
            </w:pPr>
          </w:p>
        </w:tc>
        <w:tc>
          <w:tcPr>
            <w:tcW w:w="2520" w:type="dxa"/>
          </w:tcPr>
          <w:p w14:paraId="4C93EDA9" w14:textId="77777777" w:rsidR="00637AFB" w:rsidRPr="005502F4" w:rsidRDefault="00637AFB" w:rsidP="00731FD8">
            <w:pPr>
              <w:pStyle w:val="TableTextSmall"/>
            </w:pPr>
          </w:p>
        </w:tc>
      </w:tr>
      <w:tr w:rsidR="00637AFB" w:rsidRPr="005502F4" w14:paraId="60CF4ACD" w14:textId="77777777" w:rsidTr="00360D65">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538CC" w14:textId="77777777" w:rsidR="00637AFB" w:rsidRPr="005502F4" w:rsidRDefault="00637AFB" w:rsidP="00731FD8">
            <w:pPr>
              <w:pStyle w:val="TableTextSmall"/>
            </w:pPr>
            <w:r>
              <w:t>AR 3.3-1</w:t>
            </w:r>
          </w:p>
        </w:tc>
        <w:tc>
          <w:tcPr>
            <w:tcW w:w="3060" w:type="dxa"/>
            <w:tcBorders>
              <w:top w:val="single" w:sz="4" w:space="0" w:color="auto"/>
              <w:left w:val="single" w:sz="4" w:space="0" w:color="auto"/>
              <w:bottom w:val="single" w:sz="4" w:space="0" w:color="auto"/>
              <w:right w:val="single" w:sz="4" w:space="0" w:color="auto"/>
            </w:tcBorders>
          </w:tcPr>
          <w:p w14:paraId="63C0B436" w14:textId="77777777" w:rsidR="00637AFB" w:rsidRPr="005502F4" w:rsidRDefault="00637AFB" w:rsidP="00731FD8">
            <w:pPr>
              <w:pStyle w:val="TableTextSmall"/>
            </w:pPr>
            <w:r w:rsidRPr="008D1F4A">
              <w:t>Every time an ATC is delivered, directly by the ATC Provider or by an Affiliate, the Organization must ensure that a survey of the Candidates is conducted that covers venue, facilities, materials, procedures, and trainer(s).</w:t>
            </w:r>
          </w:p>
          <w:p w14:paraId="72CE6E1B" w14:textId="77777777" w:rsidR="00637AFB" w:rsidRPr="00E879DA" w:rsidRDefault="00637AFB" w:rsidP="00731FD8">
            <w:pPr>
              <w:pStyle w:val="TableTextSmall"/>
              <w:rPr>
                <w:color w:val="0070C0"/>
              </w:rPr>
            </w:pPr>
          </w:p>
        </w:tc>
        <w:tc>
          <w:tcPr>
            <w:tcW w:w="990" w:type="dxa"/>
            <w:tcBorders>
              <w:top w:val="single" w:sz="4" w:space="0" w:color="auto"/>
              <w:left w:val="single" w:sz="4" w:space="0" w:color="auto"/>
              <w:bottom w:val="single" w:sz="4" w:space="0" w:color="auto"/>
              <w:right w:val="single" w:sz="4" w:space="0" w:color="auto"/>
            </w:tcBorders>
            <w:vAlign w:val="center"/>
          </w:tcPr>
          <w:p w14:paraId="7462F0A0" w14:textId="77777777" w:rsidR="00637AFB" w:rsidRDefault="00637AFB" w:rsidP="00360D65">
            <w:pPr>
              <w:pStyle w:val="TableTextSmall"/>
              <w:jc w:val="center"/>
            </w:pPr>
            <w:r>
              <w:t>Yes/No</w:t>
            </w:r>
          </w:p>
        </w:tc>
        <w:tc>
          <w:tcPr>
            <w:tcW w:w="1620" w:type="dxa"/>
            <w:tcBorders>
              <w:top w:val="single" w:sz="4" w:space="0" w:color="auto"/>
              <w:left w:val="single" w:sz="4" w:space="0" w:color="auto"/>
              <w:bottom w:val="single" w:sz="4" w:space="0" w:color="auto"/>
              <w:right w:val="single" w:sz="4" w:space="0" w:color="auto"/>
            </w:tcBorders>
            <w:vAlign w:val="center"/>
          </w:tcPr>
          <w:p w14:paraId="12B61CD8" w14:textId="08473B73" w:rsidR="00637AFB" w:rsidRPr="005502F4" w:rsidRDefault="00637AFB" w:rsidP="00360D65">
            <w:pPr>
              <w:pStyle w:val="TableTextSmall"/>
              <w:jc w:val="center"/>
            </w:pPr>
            <w:r>
              <w:t>Candidate survey form</w:t>
            </w:r>
            <w:r w:rsidR="008D1F4A">
              <w:t xml:space="preserve"> </w:t>
            </w:r>
            <w:r w:rsidR="008D1F4A">
              <w:rPr>
                <w:color w:val="0432FF"/>
              </w:rPr>
              <w:t>(that will be shared with the affiliate to use)</w:t>
            </w:r>
          </w:p>
        </w:tc>
        <w:tc>
          <w:tcPr>
            <w:tcW w:w="2324" w:type="dxa"/>
            <w:tcBorders>
              <w:top w:val="single" w:sz="4" w:space="0" w:color="auto"/>
              <w:left w:val="single" w:sz="4" w:space="0" w:color="auto"/>
              <w:bottom w:val="single" w:sz="4" w:space="0" w:color="auto"/>
              <w:right w:val="single" w:sz="4" w:space="0" w:color="auto"/>
            </w:tcBorders>
          </w:tcPr>
          <w:p w14:paraId="6F7D418A" w14:textId="77777777" w:rsidR="00637AFB" w:rsidRPr="005502F4" w:rsidRDefault="00637AFB" w:rsidP="00731FD8">
            <w:pPr>
              <w:pStyle w:val="TableTextSmall"/>
            </w:pPr>
          </w:p>
        </w:tc>
        <w:tc>
          <w:tcPr>
            <w:tcW w:w="2536" w:type="dxa"/>
            <w:tcBorders>
              <w:top w:val="single" w:sz="4" w:space="0" w:color="auto"/>
              <w:left w:val="single" w:sz="4" w:space="0" w:color="auto"/>
              <w:bottom w:val="single" w:sz="4" w:space="0" w:color="auto"/>
              <w:right w:val="single" w:sz="4" w:space="0" w:color="auto"/>
            </w:tcBorders>
          </w:tcPr>
          <w:p w14:paraId="33483861" w14:textId="77777777" w:rsidR="00637AFB" w:rsidRPr="005502F4" w:rsidRDefault="00637AFB" w:rsidP="00731FD8">
            <w:pPr>
              <w:pStyle w:val="TableTextSmall"/>
            </w:pPr>
          </w:p>
        </w:tc>
        <w:tc>
          <w:tcPr>
            <w:tcW w:w="2520" w:type="dxa"/>
            <w:tcBorders>
              <w:top w:val="single" w:sz="4" w:space="0" w:color="auto"/>
              <w:left w:val="single" w:sz="4" w:space="0" w:color="auto"/>
              <w:bottom w:val="single" w:sz="4" w:space="0" w:color="auto"/>
              <w:right w:val="single" w:sz="4" w:space="0" w:color="auto"/>
            </w:tcBorders>
          </w:tcPr>
          <w:p w14:paraId="74A7B4C8" w14:textId="77777777" w:rsidR="00637AFB" w:rsidRPr="005502F4" w:rsidRDefault="00637AFB" w:rsidP="00731FD8">
            <w:pPr>
              <w:pStyle w:val="TableTextSmall"/>
            </w:pPr>
          </w:p>
        </w:tc>
      </w:tr>
      <w:tr w:rsidR="00637AFB" w:rsidRPr="005502F4" w14:paraId="2DD6038B" w14:textId="77777777" w:rsidTr="00360D65">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574EA" w14:textId="77777777" w:rsidR="00637AFB" w:rsidRPr="005502F4" w:rsidRDefault="00637AFB" w:rsidP="00731FD8">
            <w:pPr>
              <w:pStyle w:val="TableTextSmall"/>
            </w:pPr>
            <w:r>
              <w:t>AR 3.3-2</w:t>
            </w:r>
          </w:p>
        </w:tc>
        <w:tc>
          <w:tcPr>
            <w:tcW w:w="3060" w:type="dxa"/>
            <w:tcBorders>
              <w:top w:val="single" w:sz="4" w:space="0" w:color="auto"/>
              <w:left w:val="single" w:sz="4" w:space="0" w:color="auto"/>
              <w:bottom w:val="single" w:sz="4" w:space="0" w:color="auto"/>
              <w:right w:val="single" w:sz="4" w:space="0" w:color="auto"/>
            </w:tcBorders>
          </w:tcPr>
          <w:p w14:paraId="3412F1B3" w14:textId="77777777" w:rsidR="00637AFB" w:rsidRPr="005502F4" w:rsidRDefault="00637AFB" w:rsidP="00731FD8">
            <w:pPr>
              <w:pStyle w:val="TableTextSmall"/>
            </w:pPr>
            <w:r w:rsidRPr="005502F4">
              <w:t>Summary records of these surveys must be made available to The Open Group on request in English.</w:t>
            </w:r>
          </w:p>
          <w:p w14:paraId="55CF3ED0" w14:textId="77777777" w:rsidR="00637AFB" w:rsidRPr="00E879DA" w:rsidRDefault="00637AFB" w:rsidP="00731FD8">
            <w:pPr>
              <w:pStyle w:val="TableTextSmall"/>
              <w:rPr>
                <w:color w:val="0070C0"/>
              </w:rPr>
            </w:pPr>
          </w:p>
        </w:tc>
        <w:tc>
          <w:tcPr>
            <w:tcW w:w="990" w:type="dxa"/>
            <w:tcBorders>
              <w:top w:val="single" w:sz="4" w:space="0" w:color="auto"/>
              <w:left w:val="single" w:sz="4" w:space="0" w:color="auto"/>
              <w:bottom w:val="single" w:sz="4" w:space="0" w:color="auto"/>
              <w:right w:val="single" w:sz="4" w:space="0" w:color="auto"/>
            </w:tcBorders>
            <w:vAlign w:val="center"/>
          </w:tcPr>
          <w:p w14:paraId="0AA982CA" w14:textId="77777777" w:rsidR="00637AFB" w:rsidRDefault="00637AFB" w:rsidP="00360D65">
            <w:pPr>
              <w:pStyle w:val="TableTextSmall"/>
              <w:jc w:val="center"/>
            </w:pPr>
            <w:r>
              <w:t>Yes/No</w:t>
            </w:r>
          </w:p>
        </w:tc>
        <w:tc>
          <w:tcPr>
            <w:tcW w:w="1620" w:type="dxa"/>
            <w:tcBorders>
              <w:top w:val="single" w:sz="4" w:space="0" w:color="auto"/>
              <w:left w:val="single" w:sz="4" w:space="0" w:color="auto"/>
              <w:bottom w:val="single" w:sz="4" w:space="0" w:color="auto"/>
              <w:right w:val="single" w:sz="4" w:space="0" w:color="auto"/>
            </w:tcBorders>
            <w:vAlign w:val="center"/>
          </w:tcPr>
          <w:p w14:paraId="240B2EF7" w14:textId="77777777" w:rsidR="00637AFB" w:rsidRDefault="00637AFB" w:rsidP="00360D65">
            <w:pPr>
              <w:pStyle w:val="TableTextSmall"/>
              <w:jc w:val="center"/>
            </w:pPr>
            <w:r>
              <w:t>Candidate survey summary template</w:t>
            </w:r>
          </w:p>
          <w:p w14:paraId="4141926D" w14:textId="4042A3D2" w:rsidR="009417C9" w:rsidRDefault="009417C9" w:rsidP="00360D65">
            <w:pPr>
              <w:pStyle w:val="TableTextSmall"/>
              <w:jc w:val="center"/>
            </w:pPr>
            <w:r w:rsidRPr="00C01520">
              <w:rPr>
                <w:color w:val="0432FF"/>
              </w:rPr>
              <w:t>(incl</w:t>
            </w:r>
            <w:r w:rsidR="00A56D0C">
              <w:rPr>
                <w:color w:val="0432FF"/>
              </w:rPr>
              <w:t>uding the affiliate(s))</w:t>
            </w:r>
          </w:p>
          <w:p w14:paraId="5C157A51" w14:textId="77777777" w:rsidR="00637AFB" w:rsidRPr="005502F4" w:rsidRDefault="00637AFB" w:rsidP="00360D65">
            <w:pPr>
              <w:pStyle w:val="TableTextSmall"/>
              <w:jc w:val="center"/>
            </w:pPr>
          </w:p>
        </w:tc>
        <w:tc>
          <w:tcPr>
            <w:tcW w:w="2324" w:type="dxa"/>
            <w:tcBorders>
              <w:top w:val="single" w:sz="4" w:space="0" w:color="auto"/>
              <w:left w:val="single" w:sz="4" w:space="0" w:color="auto"/>
              <w:bottom w:val="single" w:sz="4" w:space="0" w:color="auto"/>
              <w:right w:val="single" w:sz="4" w:space="0" w:color="auto"/>
            </w:tcBorders>
          </w:tcPr>
          <w:p w14:paraId="3F02654B" w14:textId="77777777" w:rsidR="00637AFB" w:rsidRPr="005502F4" w:rsidRDefault="00637AFB" w:rsidP="00731FD8">
            <w:pPr>
              <w:pStyle w:val="TableTextSmall"/>
            </w:pPr>
          </w:p>
        </w:tc>
        <w:tc>
          <w:tcPr>
            <w:tcW w:w="2536" w:type="dxa"/>
            <w:tcBorders>
              <w:top w:val="single" w:sz="4" w:space="0" w:color="auto"/>
              <w:left w:val="single" w:sz="4" w:space="0" w:color="auto"/>
              <w:bottom w:val="single" w:sz="4" w:space="0" w:color="auto"/>
              <w:right w:val="single" w:sz="4" w:space="0" w:color="auto"/>
            </w:tcBorders>
          </w:tcPr>
          <w:p w14:paraId="59F4CF5A" w14:textId="77777777" w:rsidR="00637AFB" w:rsidRPr="005502F4" w:rsidRDefault="00637AFB" w:rsidP="00731FD8">
            <w:pPr>
              <w:pStyle w:val="TableTextSmall"/>
            </w:pPr>
          </w:p>
        </w:tc>
        <w:tc>
          <w:tcPr>
            <w:tcW w:w="2520" w:type="dxa"/>
            <w:tcBorders>
              <w:top w:val="single" w:sz="4" w:space="0" w:color="auto"/>
              <w:left w:val="single" w:sz="4" w:space="0" w:color="auto"/>
              <w:bottom w:val="single" w:sz="4" w:space="0" w:color="auto"/>
              <w:right w:val="single" w:sz="4" w:space="0" w:color="auto"/>
            </w:tcBorders>
          </w:tcPr>
          <w:p w14:paraId="1FC3991F" w14:textId="77777777" w:rsidR="00637AFB" w:rsidRPr="005502F4" w:rsidRDefault="00637AFB" w:rsidP="00731FD8">
            <w:pPr>
              <w:pStyle w:val="TableTextSmall"/>
            </w:pPr>
          </w:p>
        </w:tc>
      </w:tr>
    </w:tbl>
    <w:p w14:paraId="7FE74360" w14:textId="77777777" w:rsidR="00731FD8" w:rsidRDefault="00731FD8"/>
    <w:sectPr w:rsidR="00731FD8" w:rsidSect="00637AFB">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61CF5" w14:textId="77777777" w:rsidR="00163796" w:rsidRDefault="00163796">
      <w:pPr>
        <w:spacing w:after="0"/>
      </w:pPr>
      <w:r>
        <w:separator/>
      </w:r>
    </w:p>
  </w:endnote>
  <w:endnote w:type="continuationSeparator" w:id="0">
    <w:p w14:paraId="709F1159" w14:textId="77777777" w:rsidR="00163796" w:rsidRDefault="001637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8C9F" w14:textId="3C0DF7E4" w:rsidR="00DE10DC" w:rsidRDefault="00DE10DC">
    <w:pPr>
      <w:pStyle w:val="Footer"/>
      <w:tabs>
        <w:tab w:val="clear" w:pos="8640"/>
        <w:tab w:val="right" w:pos="9360"/>
      </w:tabs>
      <w:rPr>
        <w:szCs w:val="20"/>
      </w:rPr>
    </w:pPr>
    <w:r>
      <w:rPr>
        <w:szCs w:val="20"/>
      </w:rPr>
      <w:t>The Open Group</w:t>
    </w:r>
    <w:r w:rsidRPr="00EE714C">
      <w:rPr>
        <w:vertAlign w:val="superscript"/>
      </w:rPr>
      <w:t>®</w:t>
    </w:r>
    <w:r>
      <w:rPr>
        <w:szCs w:val="20"/>
      </w:rPr>
      <w:t xml:space="preserve"> Certification for People: Training Course Accreditation Checklist</w:t>
    </w:r>
    <w:r w:rsidR="004C1F84">
      <w:rPr>
        <w:szCs w:val="20"/>
      </w:rPr>
      <w:t xml:space="preserve"> – Affiliate Management</w:t>
    </w:r>
    <w:r>
      <w:rPr>
        <w:szCs w:val="20"/>
      </w:rPr>
      <w:tab/>
    </w:r>
    <w:r>
      <w:rPr>
        <w:szCs w:val="20"/>
      </w:rPr>
      <w:fldChar w:fldCharType="begin"/>
    </w:r>
    <w:r>
      <w:rPr>
        <w:szCs w:val="20"/>
      </w:rPr>
      <w:instrText xml:space="preserve"> PAGE </w:instrText>
    </w:r>
    <w:r>
      <w:rPr>
        <w:szCs w:val="20"/>
      </w:rPr>
      <w:fldChar w:fldCharType="separate"/>
    </w:r>
    <w:r w:rsidR="00444466">
      <w:rPr>
        <w:noProof/>
        <w:szCs w:val="20"/>
      </w:rPr>
      <w:t>11</w:t>
    </w:r>
    <w:r>
      <w:rPr>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21A7" w14:textId="3B741590" w:rsidR="00DE10DC" w:rsidRDefault="00DE10DC">
    <w:pPr>
      <w:pStyle w:val="Footer"/>
    </w:pPr>
    <w:r>
      <w:t>© Copyright 2013-2017, The Open Group.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FC26" w14:textId="77777777" w:rsidR="00163796" w:rsidRDefault="00163796">
      <w:pPr>
        <w:spacing w:after="0"/>
      </w:pPr>
      <w:r>
        <w:separator/>
      </w:r>
    </w:p>
  </w:footnote>
  <w:footnote w:type="continuationSeparator" w:id="0">
    <w:p w14:paraId="0F8B61D9" w14:textId="77777777" w:rsidR="00163796" w:rsidRDefault="0016379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BB2C" w14:textId="77777777" w:rsidR="00DE10DC" w:rsidRDefault="00DE10DC">
    <w:pPr>
      <w:pStyle w:val="Header"/>
      <w:jc w:val="right"/>
    </w:pPr>
    <w:r w:rsidRPr="001624BD">
      <w:rPr>
        <w:noProof/>
      </w:rPr>
      <w:drawing>
        <wp:inline distT="0" distB="0" distL="0" distR="0" wp14:anchorId="15B38484" wp14:editId="22EF86F5">
          <wp:extent cx="2124075" cy="520700"/>
          <wp:effectExtent l="0" t="0" r="9525" b="12700"/>
          <wp:docPr id="1" name="Picture 1" descr="Description: tog-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og-horiz-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ACAB424"/>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6E76106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5F0253AA"/>
    <w:lvl w:ilvl="0">
      <w:start w:val="1"/>
      <w:numFmt w:val="bullet"/>
      <w:lvlText w:val=""/>
      <w:lvlJc w:val="left"/>
      <w:pPr>
        <w:tabs>
          <w:tab w:val="num" w:pos="360"/>
        </w:tabs>
        <w:ind w:left="360" w:hanging="360"/>
      </w:pPr>
      <w:rPr>
        <w:rFonts w:ascii="Symbol" w:hAnsi="Symbol" w:hint="default"/>
      </w:rPr>
    </w:lvl>
  </w:abstractNum>
  <w:abstractNum w:abstractNumId="3">
    <w:nsid w:val="017B046E"/>
    <w:multiLevelType w:val="hybridMultilevel"/>
    <w:tmpl w:val="FE56AFFC"/>
    <w:lvl w:ilvl="0" w:tplc="C40A2B22">
      <w:start w:val="1"/>
      <w:numFmt w:val="bullet"/>
      <w:pStyle w:val="TableTextBulletList"/>
      <w:lvlText w:val=""/>
      <w:lvlJc w:val="left"/>
      <w:pPr>
        <w:tabs>
          <w:tab w:val="num" w:pos="486"/>
        </w:tabs>
        <w:ind w:left="486" w:hanging="216"/>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A7E31"/>
    <w:multiLevelType w:val="hybridMultilevel"/>
    <w:tmpl w:val="19426004"/>
    <w:lvl w:ilvl="0" w:tplc="17903D68">
      <w:start w:val="1"/>
      <w:numFmt w:val="bullet"/>
      <w:pStyle w:val="TableTextBulletList2"/>
      <w:lvlText w:val="o"/>
      <w:lvlJc w:val="left"/>
      <w:pPr>
        <w:tabs>
          <w:tab w:val="num" w:pos="576"/>
        </w:tabs>
        <w:ind w:left="576" w:hanging="288"/>
      </w:pPr>
      <w:rPr>
        <w:rFonts w:ascii="Courier New" w:hAnsi="Courier New" w:hint="default"/>
        <w:color w:val="auto"/>
        <w:sz w:val="20"/>
      </w:rPr>
    </w:lvl>
    <w:lvl w:ilvl="1" w:tplc="DF1E0486">
      <w:start w:val="1"/>
      <w:numFmt w:val="bullet"/>
      <w:pStyle w:val="TableTextBulletList2"/>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643ED7"/>
    <w:multiLevelType w:val="hybridMultilevel"/>
    <w:tmpl w:val="E03041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nsid w:val="50213E26"/>
    <w:multiLevelType w:val="multilevel"/>
    <w:tmpl w:val="FA1A8088"/>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ED20414"/>
    <w:multiLevelType w:val="hybridMultilevel"/>
    <w:tmpl w:val="97ECA050"/>
    <w:lvl w:ilvl="0" w:tplc="FF1A13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FB"/>
    <w:rsid w:val="00033AF4"/>
    <w:rsid w:val="00073746"/>
    <w:rsid w:val="000D7193"/>
    <w:rsid w:val="000E0EC4"/>
    <w:rsid w:val="000E38A9"/>
    <w:rsid w:val="000F09B1"/>
    <w:rsid w:val="00163796"/>
    <w:rsid w:val="001B6EDD"/>
    <w:rsid w:val="001C5BE1"/>
    <w:rsid w:val="00222B4E"/>
    <w:rsid w:val="0025288D"/>
    <w:rsid w:val="00297CD0"/>
    <w:rsid w:val="002D1DDA"/>
    <w:rsid w:val="00360D65"/>
    <w:rsid w:val="0037158F"/>
    <w:rsid w:val="00376694"/>
    <w:rsid w:val="003C7D41"/>
    <w:rsid w:val="003F1E86"/>
    <w:rsid w:val="00411709"/>
    <w:rsid w:val="00444466"/>
    <w:rsid w:val="00451431"/>
    <w:rsid w:val="004B458F"/>
    <w:rsid w:val="004C1F84"/>
    <w:rsid w:val="005B510F"/>
    <w:rsid w:val="005C0FC1"/>
    <w:rsid w:val="005E5CE4"/>
    <w:rsid w:val="005E6FF1"/>
    <w:rsid w:val="00637AFB"/>
    <w:rsid w:val="00662727"/>
    <w:rsid w:val="00677F51"/>
    <w:rsid w:val="0069551D"/>
    <w:rsid w:val="006B1995"/>
    <w:rsid w:val="006C2E47"/>
    <w:rsid w:val="006D25B6"/>
    <w:rsid w:val="006F37DD"/>
    <w:rsid w:val="00704D04"/>
    <w:rsid w:val="007162C5"/>
    <w:rsid w:val="00731FD8"/>
    <w:rsid w:val="00795BA9"/>
    <w:rsid w:val="007A761F"/>
    <w:rsid w:val="007A77AA"/>
    <w:rsid w:val="007C2EC3"/>
    <w:rsid w:val="007C48E1"/>
    <w:rsid w:val="007D721D"/>
    <w:rsid w:val="00880F68"/>
    <w:rsid w:val="008867A9"/>
    <w:rsid w:val="008958EE"/>
    <w:rsid w:val="008D1F4A"/>
    <w:rsid w:val="009417C9"/>
    <w:rsid w:val="00952112"/>
    <w:rsid w:val="00974AC8"/>
    <w:rsid w:val="009A7182"/>
    <w:rsid w:val="009E5436"/>
    <w:rsid w:val="009F2819"/>
    <w:rsid w:val="00A56D0C"/>
    <w:rsid w:val="00A71EBE"/>
    <w:rsid w:val="00AF5AB9"/>
    <w:rsid w:val="00AF7D67"/>
    <w:rsid w:val="00B14568"/>
    <w:rsid w:val="00B81DF2"/>
    <w:rsid w:val="00BA40D3"/>
    <w:rsid w:val="00BC0C44"/>
    <w:rsid w:val="00C011D4"/>
    <w:rsid w:val="00C01520"/>
    <w:rsid w:val="00C3359A"/>
    <w:rsid w:val="00C8307D"/>
    <w:rsid w:val="00C931E4"/>
    <w:rsid w:val="00CA5E45"/>
    <w:rsid w:val="00CA6E8C"/>
    <w:rsid w:val="00CE5972"/>
    <w:rsid w:val="00D524B2"/>
    <w:rsid w:val="00D55C0F"/>
    <w:rsid w:val="00D668E8"/>
    <w:rsid w:val="00DE10DC"/>
    <w:rsid w:val="00E0460A"/>
    <w:rsid w:val="00E06B41"/>
    <w:rsid w:val="00E31545"/>
    <w:rsid w:val="00E55333"/>
    <w:rsid w:val="00E666B1"/>
    <w:rsid w:val="00E70DEC"/>
    <w:rsid w:val="00E8657A"/>
    <w:rsid w:val="00E95BFB"/>
    <w:rsid w:val="00EB3A75"/>
    <w:rsid w:val="00F05F7F"/>
    <w:rsid w:val="00F125A1"/>
    <w:rsid w:val="00F24744"/>
    <w:rsid w:val="00F27BB3"/>
    <w:rsid w:val="00F434FC"/>
    <w:rsid w:val="00F56463"/>
    <w:rsid w:val="00F7550C"/>
    <w:rsid w:val="00FA7325"/>
    <w:rsid w:val="00FB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99CC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FB"/>
    <w:pPr>
      <w:spacing w:after="120"/>
    </w:pPr>
    <w:rPr>
      <w:rFonts w:ascii="Times New Roman" w:eastAsia="Times New Roman" w:hAnsi="Times New Roman" w:cs="Times New Roman"/>
      <w:sz w:val="22"/>
    </w:rPr>
  </w:style>
  <w:style w:type="paragraph" w:styleId="Heading1">
    <w:name w:val="heading 1"/>
    <w:next w:val="Normal"/>
    <w:link w:val="Heading1Char"/>
    <w:qFormat/>
    <w:rsid w:val="00637AFB"/>
    <w:pPr>
      <w:keepNext/>
      <w:pageBreakBefore/>
      <w:numPr>
        <w:numId w:val="1"/>
      </w:numPr>
      <w:tabs>
        <w:tab w:val="left" w:pos="1077"/>
      </w:tabs>
      <w:spacing w:before="360" w:after="240"/>
      <w:ind w:left="1077" w:hanging="1077"/>
      <w:outlineLvl w:val="0"/>
    </w:pPr>
    <w:rPr>
      <w:rFonts w:ascii="Arial Bold" w:eastAsia="Times New Roman" w:hAnsi="Arial Bold" w:cs="Arial"/>
      <w:b/>
      <w:bCs/>
      <w:sz w:val="28"/>
      <w:szCs w:val="28"/>
    </w:rPr>
  </w:style>
  <w:style w:type="paragraph" w:styleId="Heading2">
    <w:name w:val="heading 2"/>
    <w:basedOn w:val="Normal"/>
    <w:next w:val="Normal"/>
    <w:link w:val="Heading2Char"/>
    <w:qFormat/>
    <w:rsid w:val="00637AFB"/>
    <w:pPr>
      <w:keepNext/>
      <w:numPr>
        <w:ilvl w:val="1"/>
        <w:numId w:val="1"/>
      </w:numPr>
      <w:tabs>
        <w:tab w:val="left" w:pos="1077"/>
      </w:tabs>
      <w:spacing w:before="240"/>
      <w:ind w:left="1077" w:hanging="1077"/>
      <w:outlineLvl w:val="1"/>
    </w:pPr>
    <w:rPr>
      <w:rFonts w:ascii="Arial" w:hAnsi="Arial" w:cs="Arial"/>
      <w:b/>
      <w:iCs/>
      <w:sz w:val="28"/>
      <w:szCs w:val="28"/>
    </w:rPr>
  </w:style>
  <w:style w:type="paragraph" w:styleId="Heading3">
    <w:name w:val="heading 3"/>
    <w:basedOn w:val="Normal"/>
    <w:next w:val="Normal"/>
    <w:link w:val="Heading3Char"/>
    <w:qFormat/>
    <w:rsid w:val="00637AFB"/>
    <w:pPr>
      <w:keepNext/>
      <w:numPr>
        <w:ilvl w:val="2"/>
        <w:numId w:val="1"/>
      </w:numPr>
      <w:spacing w:before="240" w:after="60"/>
      <w:outlineLvl w:val="2"/>
    </w:pPr>
    <w:rPr>
      <w:rFonts w:ascii="Arial" w:hAnsi="Arial" w:cs="Arial"/>
      <w:b/>
      <w:szCs w:val="26"/>
    </w:rPr>
  </w:style>
  <w:style w:type="paragraph" w:styleId="Heading4">
    <w:name w:val="heading 4"/>
    <w:basedOn w:val="Normal"/>
    <w:next w:val="Normal"/>
    <w:link w:val="Heading4Char"/>
    <w:qFormat/>
    <w:rsid w:val="00637AFB"/>
    <w:pPr>
      <w:keepNext/>
      <w:keepLines/>
      <w:numPr>
        <w:ilvl w:val="3"/>
        <w:numId w:val="1"/>
      </w:numPr>
      <w:tabs>
        <w:tab w:val="left" w:pos="1008"/>
      </w:tabs>
      <w:spacing w:before="240" w:after="60"/>
      <w:outlineLvl w:val="3"/>
    </w:pPr>
    <w:rPr>
      <w:rFonts w:ascii="Arial" w:hAnsi="Arial" w:cs="Arial"/>
      <w:b/>
      <w:bCs/>
      <w:spacing w:val="-4"/>
      <w:kern w:val="28"/>
      <w:sz w:val="18"/>
      <w:szCs w:val="28"/>
    </w:rPr>
  </w:style>
  <w:style w:type="paragraph" w:styleId="Heading5">
    <w:name w:val="heading 5"/>
    <w:basedOn w:val="Normal"/>
    <w:next w:val="Normal"/>
    <w:link w:val="Heading5Char"/>
    <w:qFormat/>
    <w:rsid w:val="00637AFB"/>
    <w:pPr>
      <w:keepNext/>
      <w:keepLines/>
      <w:numPr>
        <w:ilvl w:val="4"/>
        <w:numId w:val="1"/>
      </w:numPr>
      <w:tabs>
        <w:tab w:val="left" w:pos="1080"/>
      </w:tabs>
      <w:spacing w:before="240" w:after="60"/>
      <w:outlineLvl w:val="4"/>
    </w:pPr>
    <w:rPr>
      <w:bCs/>
      <w:i/>
      <w:iCs/>
      <w:spacing w:val="-4"/>
      <w:kern w:val="28"/>
      <w:sz w:val="18"/>
      <w:szCs w:val="26"/>
    </w:rPr>
  </w:style>
  <w:style w:type="paragraph" w:styleId="Heading6">
    <w:name w:val="heading 6"/>
    <w:basedOn w:val="Normal"/>
    <w:next w:val="Normal"/>
    <w:link w:val="Heading6Char"/>
    <w:qFormat/>
    <w:rsid w:val="00637AFB"/>
    <w:pPr>
      <w:numPr>
        <w:ilvl w:val="5"/>
        <w:numId w:val="1"/>
      </w:numPr>
      <w:spacing w:before="240" w:after="60"/>
      <w:outlineLvl w:val="5"/>
    </w:pPr>
    <w:rPr>
      <w:b/>
      <w:bCs/>
      <w:sz w:val="18"/>
      <w:szCs w:val="22"/>
    </w:rPr>
  </w:style>
  <w:style w:type="paragraph" w:styleId="Heading7">
    <w:name w:val="heading 7"/>
    <w:basedOn w:val="Normal"/>
    <w:next w:val="Normal"/>
    <w:link w:val="Heading7Char"/>
    <w:qFormat/>
    <w:rsid w:val="00637AFB"/>
    <w:pPr>
      <w:numPr>
        <w:ilvl w:val="6"/>
        <w:numId w:val="1"/>
      </w:numPr>
      <w:spacing w:before="240" w:after="60"/>
      <w:outlineLvl w:val="6"/>
    </w:pPr>
  </w:style>
  <w:style w:type="paragraph" w:styleId="Heading8">
    <w:name w:val="heading 8"/>
    <w:basedOn w:val="Normal"/>
    <w:next w:val="Normal"/>
    <w:link w:val="Heading8Char"/>
    <w:qFormat/>
    <w:rsid w:val="00637AFB"/>
    <w:pPr>
      <w:numPr>
        <w:ilvl w:val="7"/>
        <w:numId w:val="1"/>
      </w:numPr>
      <w:spacing w:before="240" w:after="60"/>
      <w:outlineLvl w:val="7"/>
    </w:pPr>
    <w:rPr>
      <w:i/>
      <w:iCs/>
    </w:rPr>
  </w:style>
  <w:style w:type="paragraph" w:styleId="Heading9">
    <w:name w:val="heading 9"/>
    <w:basedOn w:val="Normal"/>
    <w:next w:val="Normal"/>
    <w:link w:val="Heading9Char"/>
    <w:qFormat/>
    <w:rsid w:val="00637AFB"/>
    <w:pPr>
      <w:numPr>
        <w:ilvl w:val="8"/>
        <w:numId w:val="1"/>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AFB"/>
    <w:rPr>
      <w:rFonts w:ascii="Arial Bold" w:eastAsia="Times New Roman" w:hAnsi="Arial Bold" w:cs="Arial"/>
      <w:b/>
      <w:bCs/>
      <w:sz w:val="28"/>
      <w:szCs w:val="28"/>
    </w:rPr>
  </w:style>
  <w:style w:type="character" w:customStyle="1" w:styleId="Heading2Char">
    <w:name w:val="Heading 2 Char"/>
    <w:basedOn w:val="DefaultParagraphFont"/>
    <w:link w:val="Heading2"/>
    <w:rsid w:val="00637AFB"/>
    <w:rPr>
      <w:rFonts w:ascii="Arial" w:eastAsia="Times New Roman" w:hAnsi="Arial" w:cs="Arial"/>
      <w:b/>
      <w:iCs/>
      <w:sz w:val="28"/>
      <w:szCs w:val="28"/>
    </w:rPr>
  </w:style>
  <w:style w:type="character" w:customStyle="1" w:styleId="Heading3Char">
    <w:name w:val="Heading 3 Char"/>
    <w:basedOn w:val="DefaultParagraphFont"/>
    <w:link w:val="Heading3"/>
    <w:rsid w:val="00637AFB"/>
    <w:rPr>
      <w:rFonts w:ascii="Arial" w:eastAsia="Times New Roman" w:hAnsi="Arial" w:cs="Arial"/>
      <w:b/>
      <w:sz w:val="22"/>
      <w:szCs w:val="26"/>
    </w:rPr>
  </w:style>
  <w:style w:type="character" w:customStyle="1" w:styleId="Heading4Char">
    <w:name w:val="Heading 4 Char"/>
    <w:basedOn w:val="DefaultParagraphFont"/>
    <w:link w:val="Heading4"/>
    <w:rsid w:val="00637AFB"/>
    <w:rPr>
      <w:rFonts w:ascii="Arial" w:eastAsia="Times New Roman" w:hAnsi="Arial" w:cs="Arial"/>
      <w:b/>
      <w:bCs/>
      <w:spacing w:val="-4"/>
      <w:kern w:val="28"/>
      <w:sz w:val="18"/>
      <w:szCs w:val="28"/>
    </w:rPr>
  </w:style>
  <w:style w:type="character" w:customStyle="1" w:styleId="Heading5Char">
    <w:name w:val="Heading 5 Char"/>
    <w:basedOn w:val="DefaultParagraphFont"/>
    <w:link w:val="Heading5"/>
    <w:rsid w:val="00637AFB"/>
    <w:rPr>
      <w:rFonts w:ascii="Times New Roman" w:eastAsia="Times New Roman" w:hAnsi="Times New Roman" w:cs="Times New Roman"/>
      <w:bCs/>
      <w:i/>
      <w:iCs/>
      <w:spacing w:val="-4"/>
      <w:kern w:val="28"/>
      <w:sz w:val="18"/>
      <w:szCs w:val="26"/>
    </w:rPr>
  </w:style>
  <w:style w:type="character" w:customStyle="1" w:styleId="Heading6Char">
    <w:name w:val="Heading 6 Char"/>
    <w:basedOn w:val="DefaultParagraphFont"/>
    <w:link w:val="Heading6"/>
    <w:rsid w:val="00637AFB"/>
    <w:rPr>
      <w:rFonts w:ascii="Times New Roman" w:eastAsia="Times New Roman" w:hAnsi="Times New Roman" w:cs="Times New Roman"/>
      <w:b/>
      <w:bCs/>
      <w:sz w:val="18"/>
      <w:szCs w:val="22"/>
    </w:rPr>
  </w:style>
  <w:style w:type="character" w:customStyle="1" w:styleId="Heading7Char">
    <w:name w:val="Heading 7 Char"/>
    <w:basedOn w:val="DefaultParagraphFont"/>
    <w:link w:val="Heading7"/>
    <w:rsid w:val="00637AFB"/>
    <w:rPr>
      <w:rFonts w:ascii="Times New Roman" w:eastAsia="Times New Roman" w:hAnsi="Times New Roman" w:cs="Times New Roman"/>
      <w:sz w:val="22"/>
    </w:rPr>
  </w:style>
  <w:style w:type="character" w:customStyle="1" w:styleId="Heading8Char">
    <w:name w:val="Heading 8 Char"/>
    <w:basedOn w:val="DefaultParagraphFont"/>
    <w:link w:val="Heading8"/>
    <w:rsid w:val="00637AFB"/>
    <w:rPr>
      <w:rFonts w:ascii="Times New Roman" w:eastAsia="Times New Roman" w:hAnsi="Times New Roman" w:cs="Times New Roman"/>
      <w:i/>
      <w:iCs/>
      <w:sz w:val="22"/>
    </w:rPr>
  </w:style>
  <w:style w:type="character" w:customStyle="1" w:styleId="Heading9Char">
    <w:name w:val="Heading 9 Char"/>
    <w:basedOn w:val="DefaultParagraphFont"/>
    <w:link w:val="Heading9"/>
    <w:rsid w:val="00637AFB"/>
    <w:rPr>
      <w:rFonts w:ascii="Times New Roman" w:eastAsia="Times New Roman" w:hAnsi="Times New Roman" w:cs="Arial"/>
      <w:sz w:val="16"/>
      <w:szCs w:val="22"/>
    </w:rPr>
  </w:style>
  <w:style w:type="paragraph" w:styleId="BodyText">
    <w:name w:val="Body Text"/>
    <w:basedOn w:val="Normal"/>
    <w:link w:val="BodyTextChar1"/>
    <w:rsid w:val="00637AFB"/>
    <w:pPr>
      <w:spacing w:before="120"/>
    </w:pPr>
    <w:rPr>
      <w:szCs w:val="20"/>
    </w:rPr>
  </w:style>
  <w:style w:type="character" w:customStyle="1" w:styleId="BodyTextChar">
    <w:name w:val="Body Text Char"/>
    <w:basedOn w:val="DefaultParagraphFont"/>
    <w:uiPriority w:val="99"/>
    <w:semiHidden/>
    <w:rsid w:val="00637AFB"/>
    <w:rPr>
      <w:rFonts w:ascii="Times New Roman" w:eastAsia="Times New Roman" w:hAnsi="Times New Roman" w:cs="Times New Roman"/>
      <w:sz w:val="22"/>
    </w:rPr>
  </w:style>
  <w:style w:type="paragraph" w:styleId="Header">
    <w:name w:val="header"/>
    <w:basedOn w:val="Normal"/>
    <w:link w:val="HeaderChar"/>
    <w:rsid w:val="00637AFB"/>
    <w:pPr>
      <w:tabs>
        <w:tab w:val="center" w:pos="4320"/>
        <w:tab w:val="right" w:pos="8640"/>
      </w:tabs>
    </w:pPr>
  </w:style>
  <w:style w:type="character" w:customStyle="1" w:styleId="HeaderChar">
    <w:name w:val="Header Char"/>
    <w:basedOn w:val="DefaultParagraphFont"/>
    <w:link w:val="Header"/>
    <w:rsid w:val="00637AFB"/>
    <w:rPr>
      <w:rFonts w:ascii="Times New Roman" w:eastAsia="Times New Roman" w:hAnsi="Times New Roman" w:cs="Times New Roman"/>
      <w:sz w:val="22"/>
    </w:rPr>
  </w:style>
  <w:style w:type="paragraph" w:styleId="Footer">
    <w:name w:val="footer"/>
    <w:basedOn w:val="Normal"/>
    <w:link w:val="FooterChar"/>
    <w:rsid w:val="00637AFB"/>
    <w:pPr>
      <w:tabs>
        <w:tab w:val="center" w:pos="4320"/>
        <w:tab w:val="right" w:pos="8640"/>
      </w:tabs>
      <w:spacing w:after="0"/>
    </w:pPr>
  </w:style>
  <w:style w:type="character" w:customStyle="1" w:styleId="FooterChar">
    <w:name w:val="Footer Char"/>
    <w:basedOn w:val="DefaultParagraphFont"/>
    <w:link w:val="Footer"/>
    <w:rsid w:val="00637AFB"/>
    <w:rPr>
      <w:rFonts w:ascii="Times New Roman" w:eastAsia="Times New Roman" w:hAnsi="Times New Roman" w:cs="Times New Roman"/>
      <w:sz w:val="22"/>
    </w:rPr>
  </w:style>
  <w:style w:type="paragraph" w:customStyle="1" w:styleId="TableText">
    <w:name w:val="Table Text"/>
    <w:rsid w:val="00637AFB"/>
    <w:pPr>
      <w:spacing w:before="40"/>
    </w:pPr>
    <w:rPr>
      <w:rFonts w:ascii="Times New Roman" w:eastAsia="Times New Roman" w:hAnsi="Times New Roman" w:cs="Times New Roman"/>
      <w:sz w:val="22"/>
    </w:rPr>
  </w:style>
  <w:style w:type="paragraph" w:customStyle="1" w:styleId="DocumentSubtitle">
    <w:name w:val="Document Subtitle"/>
    <w:rsid w:val="00637AFB"/>
    <w:pPr>
      <w:spacing w:before="400" w:after="400"/>
      <w:jc w:val="center"/>
    </w:pPr>
    <w:rPr>
      <w:rFonts w:ascii="Arial" w:eastAsia="Times New Roman" w:hAnsi="Arial" w:cs="Arial"/>
      <w:b/>
      <w:bCs/>
      <w:sz w:val="32"/>
    </w:rPr>
  </w:style>
  <w:style w:type="paragraph" w:customStyle="1" w:styleId="DocumentTitle">
    <w:name w:val="Document Title"/>
    <w:rsid w:val="00637AFB"/>
    <w:pPr>
      <w:spacing w:before="3000" w:after="800"/>
      <w:jc w:val="center"/>
    </w:pPr>
    <w:rPr>
      <w:rFonts w:ascii="Arial" w:eastAsia="Times New Roman" w:hAnsi="Arial" w:cs="Arial"/>
      <w:b/>
      <w:bCs/>
      <w:sz w:val="40"/>
    </w:rPr>
  </w:style>
  <w:style w:type="paragraph" w:customStyle="1" w:styleId="TableTextBulletList">
    <w:name w:val="Table Text Bullet List"/>
    <w:basedOn w:val="TableTextSmall"/>
    <w:rsid w:val="00637AFB"/>
    <w:pPr>
      <w:numPr>
        <w:numId w:val="3"/>
      </w:numPr>
    </w:pPr>
    <w:rPr>
      <w:szCs w:val="22"/>
    </w:rPr>
  </w:style>
  <w:style w:type="character" w:customStyle="1" w:styleId="BodyTextChar1">
    <w:name w:val="Body Text Char1"/>
    <w:link w:val="BodyText"/>
    <w:rsid w:val="00637AFB"/>
    <w:rPr>
      <w:rFonts w:ascii="Times New Roman" w:eastAsia="Times New Roman" w:hAnsi="Times New Roman" w:cs="Times New Roman"/>
      <w:sz w:val="22"/>
      <w:szCs w:val="20"/>
    </w:rPr>
  </w:style>
  <w:style w:type="paragraph" w:customStyle="1" w:styleId="TableTextSmall">
    <w:name w:val="Table Text Small"/>
    <w:basedOn w:val="TableText"/>
    <w:qFormat/>
    <w:rsid w:val="00637AFB"/>
    <w:rPr>
      <w:sz w:val="16"/>
      <w:szCs w:val="16"/>
    </w:rPr>
  </w:style>
  <w:style w:type="paragraph" w:customStyle="1" w:styleId="TableHeading">
    <w:name w:val="Table Heading"/>
    <w:basedOn w:val="TableText"/>
    <w:qFormat/>
    <w:rsid w:val="00637AFB"/>
    <w:rPr>
      <w:b/>
    </w:rPr>
  </w:style>
  <w:style w:type="paragraph" w:customStyle="1" w:styleId="TableHeadingSmall">
    <w:name w:val="Table Heading Small"/>
    <w:basedOn w:val="TableTextSmall"/>
    <w:qFormat/>
    <w:rsid w:val="00637AFB"/>
    <w:rPr>
      <w:b/>
    </w:rPr>
  </w:style>
  <w:style w:type="paragraph" w:customStyle="1" w:styleId="TableTextSmallBlue">
    <w:name w:val="Table Text Small Blue"/>
    <w:basedOn w:val="TableTextSmall"/>
    <w:qFormat/>
    <w:rsid w:val="00637AFB"/>
    <w:pPr>
      <w:spacing w:after="40"/>
    </w:pPr>
    <w:rPr>
      <w:color w:val="0000FF"/>
    </w:rPr>
  </w:style>
  <w:style w:type="paragraph" w:customStyle="1" w:styleId="TableTextBulletList2">
    <w:name w:val="Table Text Bullet List 2"/>
    <w:basedOn w:val="TableTextBulletList"/>
    <w:qFormat/>
    <w:rsid w:val="00637AFB"/>
    <w:pPr>
      <w:numPr>
        <w:ilvl w:val="1"/>
        <w:numId w:val="2"/>
      </w:numPr>
      <w:tabs>
        <w:tab w:val="clear" w:pos="1440"/>
        <w:tab w:val="num" w:pos="576"/>
      </w:tabs>
      <w:ind w:left="576" w:hanging="288"/>
    </w:pPr>
    <w:rPr>
      <w:szCs w:val="16"/>
    </w:rPr>
  </w:style>
  <w:style w:type="paragraph" w:styleId="BalloonText">
    <w:name w:val="Balloon Text"/>
    <w:basedOn w:val="Normal"/>
    <w:link w:val="BalloonTextChar"/>
    <w:uiPriority w:val="99"/>
    <w:semiHidden/>
    <w:unhideWhenUsed/>
    <w:rsid w:val="00731F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FD8"/>
    <w:rPr>
      <w:rFonts w:ascii="Lucida Grande" w:eastAsia="Times New Roman" w:hAnsi="Lucida Grande" w:cs="Lucida Grande"/>
      <w:sz w:val="18"/>
      <w:szCs w:val="18"/>
    </w:rPr>
  </w:style>
  <w:style w:type="paragraph" w:customStyle="1" w:styleId="DocumentDateVersion">
    <w:name w:val="Document Date/Version"/>
    <w:rsid w:val="00731FD8"/>
    <w:pPr>
      <w:spacing w:before="360"/>
      <w:jc w:val="center"/>
    </w:pPr>
    <w:rPr>
      <w:rFonts w:ascii="Times New Roman" w:eastAsia="Times New Roman" w:hAnsi="Times New Roman" w:cs="Times New Roman"/>
      <w:sz w:val="28"/>
    </w:rPr>
  </w:style>
  <w:style w:type="character" w:customStyle="1" w:styleId="DocumentDateVersionChar">
    <w:name w:val="Document Date/Version Char"/>
    <w:rsid w:val="00731FD8"/>
    <w:rPr>
      <w:sz w:val="28"/>
      <w:lang w:val="en-US" w:eastAsia="en-US" w:bidi="ar-SA"/>
    </w:rPr>
  </w:style>
  <w:style w:type="character" w:styleId="CommentReference">
    <w:name w:val="annotation reference"/>
    <w:basedOn w:val="DefaultParagraphFont"/>
    <w:uiPriority w:val="99"/>
    <w:semiHidden/>
    <w:unhideWhenUsed/>
    <w:rsid w:val="000E0EC4"/>
    <w:rPr>
      <w:sz w:val="18"/>
      <w:szCs w:val="18"/>
    </w:rPr>
  </w:style>
  <w:style w:type="paragraph" w:styleId="CommentText">
    <w:name w:val="annotation text"/>
    <w:basedOn w:val="Normal"/>
    <w:link w:val="CommentTextChar"/>
    <w:uiPriority w:val="99"/>
    <w:semiHidden/>
    <w:unhideWhenUsed/>
    <w:rsid w:val="000E0EC4"/>
    <w:rPr>
      <w:sz w:val="24"/>
    </w:rPr>
  </w:style>
  <w:style w:type="character" w:customStyle="1" w:styleId="CommentTextChar">
    <w:name w:val="Comment Text Char"/>
    <w:basedOn w:val="DefaultParagraphFont"/>
    <w:link w:val="CommentText"/>
    <w:uiPriority w:val="99"/>
    <w:semiHidden/>
    <w:rsid w:val="000E0E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0EC4"/>
    <w:rPr>
      <w:b/>
      <w:bCs/>
      <w:sz w:val="20"/>
      <w:szCs w:val="20"/>
    </w:rPr>
  </w:style>
  <w:style w:type="character" w:customStyle="1" w:styleId="CommentSubjectChar">
    <w:name w:val="Comment Subject Char"/>
    <w:basedOn w:val="CommentTextChar"/>
    <w:link w:val="CommentSubject"/>
    <w:uiPriority w:val="99"/>
    <w:semiHidden/>
    <w:rsid w:val="000E0EC4"/>
    <w:rPr>
      <w:rFonts w:ascii="Times New Roman" w:eastAsia="Times New Roman" w:hAnsi="Times New Roman" w:cs="Times New Roman"/>
      <w:b/>
      <w:bCs/>
      <w:sz w:val="20"/>
      <w:szCs w:val="20"/>
    </w:rPr>
  </w:style>
  <w:style w:type="paragraph" w:styleId="ListBullet2">
    <w:name w:val="List Bullet 2"/>
    <w:basedOn w:val="Normal"/>
    <w:uiPriority w:val="99"/>
    <w:unhideWhenUsed/>
    <w:rsid w:val="00C8307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2418</Words>
  <Characters>13786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Training Course Accreditation Checklist</vt:lpstr>
    </vt:vector>
  </TitlesOfParts>
  <Manager/>
  <Company/>
  <LinksUpToDate>false</LinksUpToDate>
  <CharactersWithSpaces>16172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Accreditation Checklist</dc:title>
  <dc:subject/>
  <dc:creator>The Open Group</dc:creator>
  <cp:keywords/>
  <dc:description/>
  <cp:lastModifiedBy>Corinne Brouch</cp:lastModifiedBy>
  <cp:revision>21</cp:revision>
  <dcterms:created xsi:type="dcterms:W3CDTF">2017-09-13T12:11:00Z</dcterms:created>
  <dcterms:modified xsi:type="dcterms:W3CDTF">2017-09-13T13:05:00Z</dcterms:modified>
  <cp:category/>
</cp:coreProperties>
</file>